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636"/>
        <w:gridCol w:w="2805"/>
      </w:tblGrid>
      <w:tr w:rsidR="007439BF" w:rsidTr="007439BF">
        <w:trPr>
          <w:trHeight w:val="2973"/>
        </w:trPr>
        <w:tc>
          <w:tcPr>
            <w:tcW w:w="2802" w:type="dxa"/>
          </w:tcPr>
          <w:p w:rsidR="007439BF" w:rsidRPr="00971A4D" w:rsidRDefault="007439BF" w:rsidP="007439BF">
            <w:pPr>
              <w:jc w:val="center"/>
              <w:rPr>
                <w:b/>
                <w:strike/>
                <w:sz w:val="52"/>
              </w:rPr>
            </w:pPr>
            <w:bookmarkStart w:id="0" w:name="_GoBack"/>
            <w:bookmarkEnd w:id="0"/>
            <w:r>
              <w:br w:type="page"/>
            </w:r>
          </w:p>
          <w:p w:rsidR="007439BF" w:rsidRDefault="007439BF" w:rsidP="007439BF">
            <w:pPr>
              <w:jc w:val="center"/>
              <w:rPr>
                <w:b/>
                <w:sz w:val="36"/>
              </w:rPr>
            </w:pPr>
            <w:r>
              <w:rPr>
                <w:b/>
                <w:sz w:val="36"/>
              </w:rPr>
              <w:t>Neighbourhood Forum 5</w:t>
            </w:r>
          </w:p>
          <w:p w:rsidR="007439BF" w:rsidRDefault="007439BF" w:rsidP="007439BF">
            <w:pPr>
              <w:jc w:val="center"/>
              <w:rPr>
                <w:b/>
                <w:sz w:val="36"/>
              </w:rPr>
            </w:pPr>
          </w:p>
          <w:p w:rsidR="007439BF" w:rsidRDefault="007439BF" w:rsidP="007439BF">
            <w:pPr>
              <w:jc w:val="center"/>
              <w:rPr>
                <w:b/>
                <w:sz w:val="36"/>
              </w:rPr>
            </w:pPr>
            <w:r>
              <w:rPr>
                <w:b/>
                <w:sz w:val="36"/>
              </w:rPr>
              <w:t>Wollongong’s Heartland</w:t>
            </w:r>
          </w:p>
          <w:p w:rsidR="007439BF" w:rsidRDefault="007439BF" w:rsidP="007439BF">
            <w:pPr>
              <w:jc w:val="center"/>
              <w:rPr>
                <w:b/>
                <w:sz w:val="36"/>
              </w:rPr>
            </w:pPr>
          </w:p>
        </w:tc>
        <w:tc>
          <w:tcPr>
            <w:tcW w:w="3636" w:type="dxa"/>
          </w:tcPr>
          <w:p w:rsidR="007439BF" w:rsidRDefault="007439BF" w:rsidP="007439BF">
            <w:pPr>
              <w:pStyle w:val="Heading2"/>
              <w:rPr>
                <w:color w:val="auto"/>
                <w:sz w:val="24"/>
              </w:rPr>
            </w:pPr>
            <w:r>
              <w:rPr>
                <w:noProof/>
                <w:lang w:eastAsia="en-AU"/>
              </w:rPr>
              <w:drawing>
                <wp:inline distT="0" distB="0" distL="0" distR="0">
                  <wp:extent cx="2152650" cy="2009775"/>
                  <wp:effectExtent l="19050" t="0" r="0" b="0"/>
                  <wp:docPr id="3" name="Picture 1" desc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pic:cNvPicPr>
                            <a:picLocks noChangeAspect="1" noChangeArrowheads="1"/>
                          </pic:cNvPicPr>
                        </pic:nvPicPr>
                        <pic:blipFill>
                          <a:blip r:embed="rId8" cstate="print"/>
                          <a:srcRect/>
                          <a:stretch>
                            <a:fillRect/>
                          </a:stretch>
                        </pic:blipFill>
                        <pic:spPr bwMode="auto">
                          <a:xfrm>
                            <a:off x="0" y="0"/>
                            <a:ext cx="2152650" cy="2009775"/>
                          </a:xfrm>
                          <a:prstGeom prst="rect">
                            <a:avLst/>
                          </a:prstGeom>
                          <a:noFill/>
                          <a:ln w="9525">
                            <a:noFill/>
                            <a:miter lim="800000"/>
                            <a:headEnd/>
                            <a:tailEnd/>
                          </a:ln>
                        </pic:spPr>
                      </pic:pic>
                    </a:graphicData>
                  </a:graphic>
                </wp:inline>
              </w:drawing>
            </w:r>
          </w:p>
        </w:tc>
        <w:tc>
          <w:tcPr>
            <w:tcW w:w="2805" w:type="dxa"/>
          </w:tcPr>
          <w:p w:rsidR="007439BF" w:rsidRDefault="007439BF" w:rsidP="007439BF">
            <w:pPr>
              <w:pStyle w:val="Heading2"/>
              <w:jc w:val="center"/>
              <w:rPr>
                <w:color w:val="auto"/>
                <w:sz w:val="16"/>
              </w:rPr>
            </w:pPr>
          </w:p>
          <w:p w:rsidR="007439BF" w:rsidRDefault="007439BF" w:rsidP="007439BF">
            <w:pPr>
              <w:pStyle w:val="Heading2"/>
              <w:jc w:val="center"/>
              <w:rPr>
                <w:rFonts w:ascii="Times New Roman" w:hAnsi="Times New Roman"/>
                <w:b w:val="0"/>
                <w:color w:val="auto"/>
                <w:sz w:val="24"/>
              </w:rPr>
            </w:pPr>
            <w:r>
              <w:rPr>
                <w:rFonts w:ascii="Times New Roman" w:hAnsi="Times New Roman"/>
                <w:color w:val="auto"/>
                <w:sz w:val="24"/>
              </w:rPr>
              <w:t>Coniston, Figtree, Gwynneville, Keiraville, Mangerton, Mount Keira, Mount St Thomas, North Wollongong, West Wollongong, Wollongong City.</w:t>
            </w:r>
          </w:p>
          <w:p w:rsidR="007439BF" w:rsidRDefault="007439BF" w:rsidP="007439BF"/>
        </w:tc>
      </w:tr>
    </w:tbl>
    <w:p w:rsidR="007439BF" w:rsidRDefault="007439BF" w:rsidP="007439BF">
      <w:pPr>
        <w:pStyle w:val="Heading1"/>
        <w:spacing w:before="0" w:beforeAutospacing="0" w:after="0" w:afterAutospacing="0"/>
        <w:rPr>
          <w:sz w:val="24"/>
          <w:szCs w:val="24"/>
        </w:rPr>
      </w:pPr>
    </w:p>
    <w:p w:rsidR="007439BF" w:rsidRDefault="007439BF" w:rsidP="00581A69">
      <w:pPr>
        <w:pStyle w:val="Heading1"/>
        <w:spacing w:before="0" w:beforeAutospacing="0" w:after="0" w:afterAutospacing="0"/>
      </w:pPr>
      <w:r>
        <w:rPr>
          <w:sz w:val="24"/>
          <w:szCs w:val="24"/>
        </w:rPr>
        <w:t>Agenda for meeting</w:t>
      </w:r>
      <w:r w:rsidRPr="00AF6BB5">
        <w:rPr>
          <w:sz w:val="24"/>
          <w:szCs w:val="24"/>
        </w:rPr>
        <w:t xml:space="preserve"> </w:t>
      </w:r>
      <w:r>
        <w:rPr>
          <w:sz w:val="24"/>
          <w:szCs w:val="24"/>
        </w:rPr>
        <w:t xml:space="preserve">at 7.00 pm </w:t>
      </w:r>
      <w:r w:rsidRPr="00AF6BB5">
        <w:rPr>
          <w:sz w:val="24"/>
          <w:szCs w:val="24"/>
        </w:rPr>
        <w:t>Wed</w:t>
      </w:r>
      <w:r>
        <w:rPr>
          <w:sz w:val="24"/>
          <w:szCs w:val="24"/>
        </w:rPr>
        <w:t xml:space="preserve">. </w:t>
      </w:r>
      <w:r w:rsidR="0094713D">
        <w:rPr>
          <w:sz w:val="24"/>
          <w:szCs w:val="24"/>
        </w:rPr>
        <w:t>6th November</w:t>
      </w:r>
      <w:r>
        <w:rPr>
          <w:sz w:val="24"/>
          <w:szCs w:val="24"/>
        </w:rPr>
        <w:t xml:space="preserve"> 2019 in the Town Hall Ocean Room</w:t>
      </w:r>
    </w:p>
    <w:p w:rsidR="007439BF" w:rsidRPr="004914D5" w:rsidRDefault="007439BF" w:rsidP="007439BF">
      <w:pPr>
        <w:ind w:left="2160" w:hanging="2160"/>
      </w:pPr>
    </w:p>
    <w:p w:rsidR="00CD4C6B" w:rsidRDefault="007439BF" w:rsidP="0053765D">
      <w:pPr>
        <w:ind w:left="2160" w:hanging="2160"/>
      </w:pPr>
      <w:r w:rsidRPr="004914D5">
        <w:t>1          Presentation</w:t>
      </w:r>
      <w:r w:rsidR="006F33DB">
        <w:t>s</w:t>
      </w:r>
      <w:r w:rsidR="005936B8" w:rsidRPr="004914D5">
        <w:tab/>
      </w:r>
      <w:r w:rsidR="0094713D">
        <w:rPr>
          <w:color w:val="000000"/>
        </w:rPr>
        <w:t xml:space="preserve">Paul Tracey (Parks + Open Space Manager), and William Murray, (Arborist, Public Tree Management) on " </w:t>
      </w:r>
      <w:r w:rsidR="0094713D" w:rsidRPr="0094713D">
        <w:rPr>
          <w:color w:val="000000"/>
        </w:rPr>
        <w:t xml:space="preserve">the </w:t>
      </w:r>
      <w:r w:rsidR="0094713D" w:rsidRPr="0094713D">
        <w:rPr>
          <w:iCs/>
          <w:color w:val="000000"/>
        </w:rPr>
        <w:t>right tree in the right place planted the right way and at the right time</w:t>
      </w:r>
      <w:r w:rsidR="0094713D">
        <w:rPr>
          <w:iCs/>
          <w:color w:val="000000"/>
        </w:rPr>
        <w:t>"</w:t>
      </w:r>
      <w:r w:rsidR="0094713D" w:rsidRPr="0094713D">
        <w:rPr>
          <w:color w:val="000000"/>
        </w:rPr>
        <w:t>.</w:t>
      </w:r>
      <w:r w:rsidR="00E33F04" w:rsidRPr="0094713D">
        <w:t xml:space="preserve"> </w:t>
      </w:r>
    </w:p>
    <w:p w:rsidR="007439BF" w:rsidRPr="001D05F8" w:rsidRDefault="00581A69" w:rsidP="0053765D">
      <w:pPr>
        <w:ind w:left="2160" w:hanging="2160"/>
      </w:pPr>
      <w:r>
        <w:t xml:space="preserve">2         </w:t>
      </w:r>
      <w:r w:rsidR="001259A4">
        <w:t xml:space="preserve"> </w:t>
      </w:r>
      <w:r w:rsidR="007439BF" w:rsidRPr="0094713D">
        <w:t xml:space="preserve">Apologies </w:t>
      </w:r>
    </w:p>
    <w:p w:rsidR="007439BF" w:rsidRDefault="001259A4" w:rsidP="007439BF">
      <w:pPr>
        <w:ind w:left="720" w:hanging="720"/>
      </w:pPr>
      <w:r>
        <w:t>3</w:t>
      </w:r>
      <w:r>
        <w:tab/>
      </w:r>
      <w:r w:rsidR="007439BF">
        <w:t xml:space="preserve">Minutes </w:t>
      </w:r>
      <w:r w:rsidR="007439BF">
        <w:tab/>
        <w:t xml:space="preserve">of meeting of </w:t>
      </w:r>
      <w:r w:rsidR="0094713D">
        <w:t>2nd October</w:t>
      </w:r>
      <w:r w:rsidR="007439BF">
        <w:t xml:space="preserve"> and matters arising.                                    </w:t>
      </w:r>
    </w:p>
    <w:p w:rsidR="007114AA" w:rsidRDefault="007439BF" w:rsidP="007439BF">
      <w:pPr>
        <w:ind w:left="2160" w:hanging="2160"/>
      </w:pPr>
      <w:r>
        <w:t>4          Comments</w:t>
      </w:r>
      <w:r>
        <w:tab/>
        <w:t>from residents, Councillors</w:t>
      </w:r>
      <w:r w:rsidR="005F78FA">
        <w:t>,</w:t>
      </w:r>
      <w:r>
        <w:t xml:space="preserve"> </w:t>
      </w:r>
      <w:r w:rsidR="005F78FA">
        <w:t>Council staff and/or the University.</w:t>
      </w:r>
    </w:p>
    <w:p w:rsidR="00CC443F" w:rsidRDefault="00CC443F" w:rsidP="007439BF">
      <w:pPr>
        <w:ind w:left="2160" w:hanging="2160"/>
      </w:pPr>
      <w:r>
        <w:tab/>
      </w:r>
      <w:r w:rsidR="001F50C8">
        <w:tab/>
      </w:r>
      <w:r>
        <w:t xml:space="preserve">Jane Robertson: </w:t>
      </w:r>
      <w:r w:rsidR="00C90D89">
        <w:t>DA/2019/</w:t>
      </w:r>
      <w:proofErr w:type="gramStart"/>
      <w:r w:rsidR="00C90D89">
        <w:t>1008  8</w:t>
      </w:r>
      <w:proofErr w:type="gramEnd"/>
      <w:r w:rsidRPr="00CC443F">
        <w:t xml:space="preserve"> storey </w:t>
      </w:r>
      <w:r>
        <w:t>flats</w:t>
      </w:r>
      <w:r w:rsidRPr="00CC443F">
        <w:t>, 1 Smith St</w:t>
      </w:r>
      <w:r w:rsidR="001259A4">
        <w:t>.</w:t>
      </w:r>
      <w:r w:rsidRPr="00CC443F">
        <w:t xml:space="preserve"> </w:t>
      </w:r>
    </w:p>
    <w:p w:rsidR="00CC443F" w:rsidRDefault="00CC443F" w:rsidP="007439BF">
      <w:pPr>
        <w:ind w:left="2160" w:hanging="2160"/>
      </w:pPr>
      <w:r>
        <w:tab/>
      </w:r>
      <w:r w:rsidR="001F50C8">
        <w:tab/>
      </w:r>
      <w:r w:rsidR="00E24E86">
        <w:t>Geoff Kelly</w:t>
      </w:r>
      <w:r>
        <w:t xml:space="preserve">: DA2019/284 townhouses 58-60 </w:t>
      </w:r>
      <w:proofErr w:type="spellStart"/>
      <w:r>
        <w:t>Murphys</w:t>
      </w:r>
      <w:proofErr w:type="spellEnd"/>
      <w:r>
        <w:t xml:space="preserve"> Ave.</w:t>
      </w:r>
    </w:p>
    <w:p w:rsidR="007439BF" w:rsidRDefault="007114AA" w:rsidP="007327F7">
      <w:pPr>
        <w:ind w:left="1440" w:hanging="1440"/>
      </w:pPr>
      <w:r>
        <w:tab/>
      </w:r>
      <w:r>
        <w:tab/>
      </w:r>
    </w:p>
    <w:p w:rsidR="00161071" w:rsidRDefault="00161071" w:rsidP="00161071">
      <w:r>
        <w:t>5</w:t>
      </w:r>
      <w:r>
        <w:tab/>
        <w:t>Responses</w:t>
      </w:r>
      <w:r>
        <w:tab/>
      </w:r>
      <w:r w:rsidRPr="002B4049">
        <w:t>draft Community Participation Plan:</w:t>
      </w:r>
      <w:r w:rsidRPr="002B4049">
        <w:rPr>
          <w:b/>
        </w:rPr>
        <w:t xml:space="preserve"> </w:t>
      </w:r>
      <w:r w:rsidRPr="00CD4C6B">
        <w:t xml:space="preserve">see </w:t>
      </w:r>
      <w:r>
        <w:t>p. 5 &amp; comment</w:t>
      </w:r>
    </w:p>
    <w:p w:rsidR="00161071" w:rsidRDefault="00161071" w:rsidP="00161071">
      <w:r>
        <w:tab/>
      </w:r>
      <w:r>
        <w:tab/>
      </w:r>
      <w:r>
        <w:tab/>
        <w:t xml:space="preserve">Pop-up Beach Club: </w:t>
      </w:r>
      <w:r w:rsidRPr="00073EDF">
        <w:rPr>
          <w:b/>
        </w:rPr>
        <w:t>see rec p.6</w:t>
      </w:r>
      <w:r>
        <w:t xml:space="preserve"> </w:t>
      </w:r>
    </w:p>
    <w:p w:rsidR="00161071" w:rsidRDefault="00161071" w:rsidP="00161071">
      <w:r>
        <w:tab/>
      </w:r>
      <w:r>
        <w:tab/>
      </w:r>
      <w:r>
        <w:tab/>
      </w:r>
      <w:proofErr w:type="spellStart"/>
      <w:r>
        <w:t>SkyDive</w:t>
      </w:r>
      <w:proofErr w:type="spellEnd"/>
      <w:r>
        <w:t xml:space="preserve"> the Beach: </w:t>
      </w:r>
      <w:r w:rsidRPr="00E140C1">
        <w:rPr>
          <w:b/>
        </w:rPr>
        <w:t xml:space="preserve">see </w:t>
      </w:r>
      <w:r w:rsidR="00E140C1">
        <w:rPr>
          <w:b/>
        </w:rPr>
        <w:t xml:space="preserve">rec </w:t>
      </w:r>
      <w:r w:rsidRPr="00E140C1">
        <w:rPr>
          <w:b/>
        </w:rPr>
        <w:t xml:space="preserve">p. </w:t>
      </w:r>
      <w:proofErr w:type="gramStart"/>
      <w:r w:rsidRPr="00E140C1">
        <w:rPr>
          <w:b/>
        </w:rPr>
        <w:t xml:space="preserve">6  </w:t>
      </w:r>
      <w:r w:rsidRPr="00E140C1">
        <w:t>&amp;</w:t>
      </w:r>
      <w:proofErr w:type="gramEnd"/>
      <w:r w:rsidRPr="00E140C1">
        <w:t xml:space="preserve"> comment</w:t>
      </w:r>
    </w:p>
    <w:p w:rsidR="00161071" w:rsidRDefault="00161071" w:rsidP="00161071">
      <w:r>
        <w:tab/>
      </w:r>
      <w:r>
        <w:tab/>
      </w:r>
      <w:r>
        <w:tab/>
        <w:t xml:space="preserve">Place Management: see p. </w:t>
      </w:r>
      <w:proofErr w:type="gramStart"/>
      <w:r>
        <w:t>6  &amp;</w:t>
      </w:r>
      <w:proofErr w:type="gramEnd"/>
      <w:r>
        <w:t xml:space="preserve"> comment p. 7</w:t>
      </w:r>
    </w:p>
    <w:p w:rsidR="00161071" w:rsidRDefault="00161071" w:rsidP="00161071">
      <w:r>
        <w:tab/>
      </w:r>
      <w:r>
        <w:tab/>
      </w:r>
      <w:r>
        <w:tab/>
      </w:r>
      <w:r w:rsidRPr="00851190">
        <w:rPr>
          <w:rFonts w:eastAsia="Times New Roman"/>
          <w:lang w:eastAsia="en-AU"/>
        </w:rPr>
        <w:t>Commercial Uses or Events in Public Parks</w:t>
      </w:r>
      <w:r>
        <w:rPr>
          <w:rFonts w:eastAsia="Times New Roman"/>
          <w:lang w:eastAsia="en-AU"/>
        </w:rPr>
        <w:t xml:space="preserve">: </w:t>
      </w:r>
      <w:r>
        <w:rPr>
          <w:b/>
        </w:rPr>
        <w:t>see rec p.</w:t>
      </w:r>
      <w:r>
        <w:t xml:space="preserve"> </w:t>
      </w:r>
      <w:r w:rsidRPr="00851190">
        <w:rPr>
          <w:b/>
        </w:rPr>
        <w:t>7</w:t>
      </w:r>
    </w:p>
    <w:p w:rsidR="00161071" w:rsidRDefault="00161071" w:rsidP="00161071">
      <w:r>
        <w:rPr>
          <w:b/>
        </w:rPr>
        <w:tab/>
      </w:r>
      <w:r>
        <w:rPr>
          <w:b/>
        </w:rPr>
        <w:tab/>
      </w:r>
      <w:r>
        <w:rPr>
          <w:b/>
        </w:rPr>
        <w:tab/>
      </w:r>
      <w:r>
        <w:t>Trucks on Mount Ousley: see 7</w:t>
      </w:r>
    </w:p>
    <w:p w:rsidR="00161071" w:rsidRDefault="00161071" w:rsidP="00161071">
      <w:r>
        <w:tab/>
      </w:r>
      <w:r>
        <w:tab/>
      </w:r>
      <w:r>
        <w:tab/>
        <w:t>Walking and Cycling Funding: see p.8</w:t>
      </w:r>
    </w:p>
    <w:p w:rsidR="00161071" w:rsidRPr="00FD1421" w:rsidRDefault="00161071" w:rsidP="00161071"/>
    <w:p w:rsidR="00161071" w:rsidRPr="006421EF" w:rsidRDefault="00161071" w:rsidP="00161071">
      <w:pPr>
        <w:rPr>
          <w:rFonts w:eastAsia="Times New Roman"/>
          <w:lang w:eastAsia="en-AU"/>
        </w:rPr>
      </w:pPr>
      <w:r>
        <w:t>6          Reports</w:t>
      </w:r>
      <w:r w:rsidRPr="00F5270E">
        <w:t xml:space="preserve"> </w:t>
      </w:r>
      <w:r>
        <w:t xml:space="preserve">       </w:t>
      </w:r>
      <w:r>
        <w:tab/>
      </w:r>
      <w:r w:rsidRPr="00903523">
        <w:t>City Deal</w:t>
      </w:r>
      <w:r>
        <w:t>s</w:t>
      </w:r>
      <w:r w:rsidRPr="00851190">
        <w:t xml:space="preserve">: </w:t>
      </w:r>
      <w:r>
        <w:rPr>
          <w:b/>
        </w:rPr>
        <w:t>see rec p.</w:t>
      </w:r>
      <w:r>
        <w:t xml:space="preserve"> </w:t>
      </w:r>
      <w:r w:rsidRPr="00851190">
        <w:rPr>
          <w:b/>
        </w:rPr>
        <w:t>8</w:t>
      </w:r>
    </w:p>
    <w:p w:rsidR="00161071" w:rsidRDefault="00161071" w:rsidP="00161071">
      <w:r>
        <w:tab/>
      </w:r>
      <w:r>
        <w:tab/>
      </w:r>
      <w:r>
        <w:tab/>
        <w:t xml:space="preserve">Flooding: </w:t>
      </w:r>
      <w:r>
        <w:rPr>
          <w:b/>
        </w:rPr>
        <w:t>see rec p.9</w:t>
      </w:r>
      <w:r>
        <w:tab/>
      </w:r>
    </w:p>
    <w:p w:rsidR="00161071" w:rsidRDefault="00161071" w:rsidP="00161071">
      <w:r>
        <w:tab/>
      </w:r>
      <w:r>
        <w:tab/>
      </w:r>
      <w:r>
        <w:tab/>
        <w:t>Land categories for Crown Reserves: see p 10 &amp;</w:t>
      </w:r>
      <w:r>
        <w:rPr>
          <w:b/>
        </w:rPr>
        <w:t xml:space="preserve"> rec p.11</w:t>
      </w:r>
    </w:p>
    <w:p w:rsidR="00161071" w:rsidRDefault="00161071" w:rsidP="00161071">
      <w:r>
        <w:tab/>
      </w:r>
      <w:r>
        <w:tab/>
      </w:r>
      <w:r>
        <w:tab/>
        <w:t xml:space="preserve">Uralba Street Figtree, bridge closure; </w:t>
      </w:r>
      <w:r w:rsidRPr="00073EDF">
        <w:rPr>
          <w:b/>
        </w:rPr>
        <w:t>see rec p.</w:t>
      </w:r>
      <w:r>
        <w:rPr>
          <w:b/>
        </w:rPr>
        <w:t>11</w:t>
      </w:r>
    </w:p>
    <w:p w:rsidR="00161071" w:rsidRDefault="00161071" w:rsidP="00161071">
      <w:r>
        <w:tab/>
      </w:r>
      <w:r>
        <w:tab/>
      </w:r>
      <w:r>
        <w:tab/>
        <w:t xml:space="preserve">Emissions Reduction Targets: see p 11 </w:t>
      </w:r>
      <w:r>
        <w:rPr>
          <w:b/>
        </w:rPr>
        <w:t xml:space="preserve">&amp; rec p. 12 </w:t>
      </w:r>
      <w:r>
        <w:t>&amp; attachment p16</w:t>
      </w:r>
      <w:r>
        <w:tab/>
        <w:t xml:space="preserve"> </w:t>
      </w:r>
    </w:p>
    <w:p w:rsidR="00161071" w:rsidRDefault="00161071" w:rsidP="00161071">
      <w:pPr>
        <w:ind w:left="720" w:hanging="720"/>
      </w:pPr>
      <w:r>
        <w:t>7</w:t>
      </w:r>
      <w:r>
        <w:tab/>
        <w:t>Activities</w:t>
      </w:r>
      <w:r>
        <w:tab/>
        <w:t xml:space="preserve">Projects: see p.12 </w:t>
      </w:r>
    </w:p>
    <w:p w:rsidR="00161071" w:rsidRPr="00CE6F18" w:rsidRDefault="00161071" w:rsidP="00161071">
      <w:pPr>
        <w:ind w:left="2160" w:hanging="2160"/>
      </w:pPr>
      <w:r>
        <w:tab/>
      </w:r>
      <w:r w:rsidRPr="00726F9B">
        <w:t>Neighbourhood Forums Alliance</w:t>
      </w:r>
      <w:r>
        <w:t>: see p.12</w:t>
      </w:r>
    </w:p>
    <w:p w:rsidR="00161071" w:rsidRDefault="00161071" w:rsidP="00161071">
      <w:pPr>
        <w:ind w:left="2160" w:hanging="2160"/>
      </w:pPr>
      <w:r>
        <w:tab/>
        <w:t>University Liaison: see p.12</w:t>
      </w:r>
    </w:p>
    <w:p w:rsidR="00161071" w:rsidRPr="006C1350" w:rsidRDefault="00161071" w:rsidP="00161071">
      <w:pPr>
        <w:ind w:left="2160" w:hanging="2160"/>
      </w:pPr>
      <w:r>
        <w:tab/>
        <w:t>BHP Liaison: see p.13</w:t>
      </w:r>
    </w:p>
    <w:p w:rsidR="00161071" w:rsidRDefault="00161071" w:rsidP="00161071">
      <w:r>
        <w:t>8          Planning</w:t>
      </w:r>
      <w:r>
        <w:tab/>
        <w:t xml:space="preserve">DAs: </w:t>
      </w:r>
      <w:r w:rsidRPr="00073EDF">
        <w:rPr>
          <w:b/>
        </w:rPr>
        <w:t>see rec</w:t>
      </w:r>
      <w:r>
        <w:rPr>
          <w:b/>
        </w:rPr>
        <w:t>s</w:t>
      </w:r>
      <w:r w:rsidRPr="00073EDF">
        <w:rPr>
          <w:b/>
        </w:rPr>
        <w:t xml:space="preserve"> p</w:t>
      </w:r>
      <w:r>
        <w:rPr>
          <w:b/>
        </w:rPr>
        <w:t>p</w:t>
      </w:r>
      <w:r w:rsidRPr="00073EDF">
        <w:rPr>
          <w:b/>
        </w:rPr>
        <w:t>.</w:t>
      </w:r>
      <w:r>
        <w:rPr>
          <w:b/>
        </w:rPr>
        <w:t>13 &amp; 14</w:t>
      </w:r>
      <w:r>
        <w:t xml:space="preserve"> </w:t>
      </w:r>
      <w:r>
        <w:tab/>
      </w:r>
    </w:p>
    <w:p w:rsidR="00161071" w:rsidRDefault="00161071" w:rsidP="00161071">
      <w:r>
        <w:t>9</w:t>
      </w:r>
      <w:r>
        <w:tab/>
        <w:t xml:space="preserve">General Business: </w:t>
      </w:r>
      <w:r>
        <w:tab/>
      </w:r>
    </w:p>
    <w:p w:rsidR="00161071" w:rsidRDefault="00161071" w:rsidP="00161071">
      <w:r>
        <w:t>10</w:t>
      </w:r>
      <w:r>
        <w:tab/>
        <w:t xml:space="preserve">Snippets </w:t>
      </w:r>
      <w:r>
        <w:tab/>
        <w:t>see p. 15</w:t>
      </w:r>
    </w:p>
    <w:p w:rsidR="007439BF" w:rsidRDefault="007439BF" w:rsidP="007439BF"/>
    <w:p w:rsidR="007439BF" w:rsidRDefault="007439BF" w:rsidP="007439BF">
      <w:pPr>
        <w:rPr>
          <w:b/>
        </w:rPr>
      </w:pPr>
      <w:r w:rsidRPr="004D0BDF">
        <w:rPr>
          <w:b/>
        </w:rPr>
        <w:t>Next Meetin</w:t>
      </w:r>
      <w:r>
        <w:rPr>
          <w:b/>
        </w:rPr>
        <w:t>g</w:t>
      </w:r>
      <w:r>
        <w:t xml:space="preserve">: </w:t>
      </w:r>
      <w:r>
        <w:rPr>
          <w:b/>
        </w:rPr>
        <w:t xml:space="preserve">7.00 pm on Wed. </w:t>
      </w:r>
      <w:r w:rsidR="000E79B1" w:rsidRPr="006D0BD7">
        <w:rPr>
          <w:b/>
          <w:u w:val="single"/>
        </w:rPr>
        <w:t>11</w:t>
      </w:r>
      <w:r w:rsidR="0094713D" w:rsidRPr="006D0BD7">
        <w:rPr>
          <w:b/>
          <w:u w:val="single"/>
        </w:rPr>
        <w:t>th Dec</w:t>
      </w:r>
      <w:r w:rsidR="00224D32" w:rsidRPr="006D0BD7">
        <w:rPr>
          <w:b/>
          <w:u w:val="single"/>
        </w:rPr>
        <w:t>ember</w:t>
      </w:r>
      <w:r>
        <w:rPr>
          <w:b/>
        </w:rPr>
        <w:t xml:space="preserve"> 2019</w:t>
      </w:r>
      <w:r w:rsidRPr="0055095C">
        <w:rPr>
          <w:b/>
        </w:rPr>
        <w:t xml:space="preserve">, </w:t>
      </w:r>
      <w:r w:rsidRPr="006C62E3">
        <w:rPr>
          <w:b/>
        </w:rPr>
        <w:t xml:space="preserve">Town Hall </w:t>
      </w:r>
      <w:r w:rsidRPr="005333DF">
        <w:rPr>
          <w:b/>
        </w:rPr>
        <w:t>Ocean Room.</w:t>
      </w:r>
    </w:p>
    <w:p w:rsidR="007439BF" w:rsidRDefault="007439BF" w:rsidP="007439BF">
      <w:pPr>
        <w:rPr>
          <w:b/>
        </w:rPr>
      </w:pPr>
    </w:p>
    <w:tbl>
      <w:tblPr>
        <w:tblStyle w:val="LightShading-Accent3"/>
        <w:tblW w:w="0" w:type="auto"/>
        <w:tblLook w:val="04A0" w:firstRow="1" w:lastRow="0" w:firstColumn="1" w:lastColumn="0" w:noHBand="0" w:noVBand="1"/>
      </w:tblPr>
      <w:tblGrid>
        <w:gridCol w:w="9026"/>
      </w:tblGrid>
      <w:tr w:rsidR="007439BF" w:rsidTr="00743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7439BF" w:rsidRDefault="007439BF" w:rsidP="007439BF">
            <w:pPr>
              <w:jc w:val="center"/>
            </w:pPr>
            <w:r>
              <w:t>Current active membershi</w:t>
            </w:r>
            <w:r w:rsidR="00A330CD">
              <w:t>p of Neighbourhood Foru</w:t>
            </w:r>
            <w:r w:rsidR="00C90D89">
              <w:t xml:space="preserve">m </w:t>
            </w:r>
            <w:proofErr w:type="gramStart"/>
            <w:r w:rsidR="00C90D89">
              <w:t>5 :</w:t>
            </w:r>
            <w:proofErr w:type="gramEnd"/>
            <w:r w:rsidR="00C90D89">
              <w:t xml:space="preserve"> 401`</w:t>
            </w:r>
            <w:r>
              <w:t xml:space="preserve">  households</w:t>
            </w:r>
          </w:p>
        </w:tc>
      </w:tr>
    </w:tbl>
    <w:p w:rsidR="00BA6EA2" w:rsidRDefault="00BA6EA2" w:rsidP="00516A42">
      <w:pPr>
        <w:rPr>
          <w:strike/>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636"/>
        <w:gridCol w:w="2805"/>
      </w:tblGrid>
      <w:tr w:rsidR="004F5446" w:rsidTr="004F5446">
        <w:trPr>
          <w:trHeight w:val="2973"/>
        </w:trPr>
        <w:tc>
          <w:tcPr>
            <w:tcW w:w="2802" w:type="dxa"/>
          </w:tcPr>
          <w:p w:rsidR="004F5446" w:rsidRPr="00971A4D" w:rsidRDefault="004F5446" w:rsidP="004F5446">
            <w:pPr>
              <w:jc w:val="center"/>
              <w:rPr>
                <w:b/>
                <w:strike/>
                <w:sz w:val="52"/>
              </w:rPr>
            </w:pPr>
            <w:r>
              <w:lastRenderedPageBreak/>
              <w:br w:type="page"/>
            </w:r>
          </w:p>
          <w:p w:rsidR="004F5446" w:rsidRDefault="004F5446" w:rsidP="004F5446">
            <w:pPr>
              <w:jc w:val="center"/>
              <w:rPr>
                <w:b/>
                <w:sz w:val="36"/>
              </w:rPr>
            </w:pPr>
            <w:r>
              <w:rPr>
                <w:b/>
                <w:sz w:val="36"/>
              </w:rPr>
              <w:t>Neighbourhood Forum 5</w:t>
            </w:r>
          </w:p>
          <w:p w:rsidR="004F5446" w:rsidRDefault="004F5446" w:rsidP="004F5446">
            <w:pPr>
              <w:jc w:val="center"/>
              <w:rPr>
                <w:b/>
                <w:sz w:val="36"/>
              </w:rPr>
            </w:pPr>
          </w:p>
          <w:p w:rsidR="004F5446" w:rsidRDefault="004F5446" w:rsidP="004F5446">
            <w:pPr>
              <w:jc w:val="center"/>
              <w:rPr>
                <w:b/>
                <w:sz w:val="36"/>
              </w:rPr>
            </w:pPr>
            <w:r>
              <w:rPr>
                <w:b/>
                <w:sz w:val="36"/>
              </w:rPr>
              <w:t>Wollongong’s Heartland</w:t>
            </w:r>
          </w:p>
          <w:p w:rsidR="004F5446" w:rsidRDefault="004F5446" w:rsidP="004F5446">
            <w:pPr>
              <w:jc w:val="center"/>
              <w:rPr>
                <w:b/>
                <w:sz w:val="36"/>
              </w:rPr>
            </w:pPr>
          </w:p>
        </w:tc>
        <w:tc>
          <w:tcPr>
            <w:tcW w:w="3636" w:type="dxa"/>
          </w:tcPr>
          <w:p w:rsidR="004F5446" w:rsidRDefault="004F5446" w:rsidP="004F5446">
            <w:pPr>
              <w:pStyle w:val="Heading2"/>
              <w:rPr>
                <w:color w:val="auto"/>
                <w:sz w:val="24"/>
              </w:rPr>
            </w:pPr>
            <w:r>
              <w:rPr>
                <w:noProof/>
                <w:lang w:eastAsia="en-AU"/>
              </w:rPr>
              <w:drawing>
                <wp:inline distT="0" distB="0" distL="0" distR="0">
                  <wp:extent cx="2152650" cy="2009775"/>
                  <wp:effectExtent l="19050" t="0" r="0" b="0"/>
                  <wp:docPr id="1" name="Picture 1" descr="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
                          <pic:cNvPicPr>
                            <a:picLocks noChangeAspect="1" noChangeArrowheads="1"/>
                          </pic:cNvPicPr>
                        </pic:nvPicPr>
                        <pic:blipFill>
                          <a:blip r:embed="rId8" cstate="print"/>
                          <a:srcRect/>
                          <a:stretch>
                            <a:fillRect/>
                          </a:stretch>
                        </pic:blipFill>
                        <pic:spPr bwMode="auto">
                          <a:xfrm>
                            <a:off x="0" y="0"/>
                            <a:ext cx="2152650" cy="2009775"/>
                          </a:xfrm>
                          <a:prstGeom prst="rect">
                            <a:avLst/>
                          </a:prstGeom>
                          <a:noFill/>
                          <a:ln w="9525">
                            <a:noFill/>
                            <a:miter lim="800000"/>
                            <a:headEnd/>
                            <a:tailEnd/>
                          </a:ln>
                        </pic:spPr>
                      </pic:pic>
                    </a:graphicData>
                  </a:graphic>
                </wp:inline>
              </w:drawing>
            </w:r>
          </w:p>
        </w:tc>
        <w:tc>
          <w:tcPr>
            <w:tcW w:w="2805" w:type="dxa"/>
          </w:tcPr>
          <w:p w:rsidR="004F5446" w:rsidRDefault="004F5446" w:rsidP="004F5446">
            <w:pPr>
              <w:pStyle w:val="Heading2"/>
              <w:jc w:val="center"/>
              <w:rPr>
                <w:color w:val="auto"/>
                <w:sz w:val="16"/>
              </w:rPr>
            </w:pPr>
          </w:p>
          <w:p w:rsidR="004F5446" w:rsidRDefault="004F5446" w:rsidP="004F5446">
            <w:pPr>
              <w:pStyle w:val="Heading2"/>
              <w:jc w:val="center"/>
              <w:rPr>
                <w:rFonts w:ascii="Times New Roman" w:hAnsi="Times New Roman"/>
                <w:b w:val="0"/>
                <w:color w:val="auto"/>
                <w:sz w:val="24"/>
              </w:rPr>
            </w:pPr>
            <w:r>
              <w:rPr>
                <w:rFonts w:ascii="Times New Roman" w:hAnsi="Times New Roman"/>
                <w:color w:val="auto"/>
                <w:sz w:val="24"/>
              </w:rPr>
              <w:t>Coniston, Figtree, Gwynneville, Keiraville, Mangerton, Mount Keira, Mount St Thomas, North Wollongong, West Wollongong, Wollongong City.</w:t>
            </w:r>
          </w:p>
          <w:p w:rsidR="004F5446" w:rsidRDefault="004F5446" w:rsidP="004F5446"/>
        </w:tc>
      </w:tr>
    </w:tbl>
    <w:p w:rsidR="004F5446" w:rsidRDefault="004F5446" w:rsidP="004F5446">
      <w:pPr>
        <w:pStyle w:val="Heading1"/>
        <w:spacing w:before="0" w:beforeAutospacing="0" w:after="0" w:afterAutospacing="0"/>
        <w:rPr>
          <w:sz w:val="24"/>
          <w:szCs w:val="24"/>
        </w:rPr>
      </w:pPr>
    </w:p>
    <w:p w:rsidR="004F5446" w:rsidRDefault="004F5446" w:rsidP="004F5446">
      <w:pPr>
        <w:pStyle w:val="Heading1"/>
        <w:spacing w:before="0" w:beforeAutospacing="0" w:after="0" w:afterAutospacing="0"/>
      </w:pPr>
      <w:r>
        <w:rPr>
          <w:sz w:val="24"/>
          <w:szCs w:val="24"/>
        </w:rPr>
        <w:t>Minutes of meeting</w:t>
      </w:r>
      <w:r w:rsidRPr="00AF6BB5">
        <w:rPr>
          <w:sz w:val="24"/>
          <w:szCs w:val="24"/>
        </w:rPr>
        <w:t xml:space="preserve"> </w:t>
      </w:r>
      <w:r>
        <w:rPr>
          <w:sz w:val="24"/>
          <w:szCs w:val="24"/>
        </w:rPr>
        <w:t xml:space="preserve">at 7.00 pm </w:t>
      </w:r>
      <w:r w:rsidRPr="00AF6BB5">
        <w:rPr>
          <w:sz w:val="24"/>
          <w:szCs w:val="24"/>
        </w:rPr>
        <w:t>Wed</w:t>
      </w:r>
      <w:r>
        <w:rPr>
          <w:sz w:val="24"/>
          <w:szCs w:val="24"/>
        </w:rPr>
        <w:t>. 2nd October 2019 in the Town Hall Ocean Room</w:t>
      </w:r>
    </w:p>
    <w:p w:rsidR="004F5446" w:rsidRDefault="004F5446" w:rsidP="004F5446">
      <w:pPr>
        <w:ind w:left="2160" w:hanging="2160"/>
      </w:pPr>
    </w:p>
    <w:p w:rsidR="004F5446" w:rsidRDefault="004F5446" w:rsidP="004F5446">
      <w:pPr>
        <w:ind w:left="2160" w:hanging="2160"/>
      </w:pPr>
      <w:r>
        <w:t>Present   18 members and Acting Lord Mayor Tania Brown.</w:t>
      </w:r>
    </w:p>
    <w:p w:rsidR="004F5446" w:rsidRPr="004914D5" w:rsidRDefault="004F5446" w:rsidP="004F5446">
      <w:pPr>
        <w:ind w:left="2160" w:hanging="2160"/>
      </w:pPr>
    </w:p>
    <w:p w:rsidR="004F5446" w:rsidRDefault="004F5446" w:rsidP="004F5446">
      <w:pPr>
        <w:ind w:left="2160" w:hanging="2160"/>
      </w:pPr>
      <w:r w:rsidRPr="004914D5">
        <w:t>1          Presentation</w:t>
      </w:r>
      <w:r w:rsidRPr="004914D5">
        <w:tab/>
      </w:r>
      <w:r>
        <w:t>David Winterbottom was thanked for his presentation on Medium Density Development.</w:t>
      </w:r>
    </w:p>
    <w:p w:rsidR="004F5446" w:rsidRDefault="004F5446" w:rsidP="004F5446">
      <w:pPr>
        <w:ind w:left="2160" w:hanging="2160"/>
      </w:pPr>
      <w:r>
        <w:tab/>
        <w:t>It was resolved that his notes be distributed with the minutes.</w:t>
      </w:r>
    </w:p>
    <w:p w:rsidR="004F5446" w:rsidRPr="00CE1EFF" w:rsidRDefault="004F5446" w:rsidP="004F5446">
      <w:pPr>
        <w:ind w:left="2160" w:hanging="2160"/>
      </w:pPr>
      <w:r w:rsidRPr="00CE1EFF">
        <w:t xml:space="preserve"> </w:t>
      </w:r>
    </w:p>
    <w:p w:rsidR="004F5446" w:rsidRDefault="004F5446" w:rsidP="004F5446">
      <w:pPr>
        <w:ind w:left="2160" w:hanging="2160"/>
      </w:pPr>
      <w:r>
        <w:t xml:space="preserve"> 2          Apologies </w:t>
      </w:r>
      <w:r>
        <w:tab/>
        <w:t>were accepted.</w:t>
      </w:r>
    </w:p>
    <w:p w:rsidR="004F5446" w:rsidRPr="001D05F8" w:rsidRDefault="004F5446" w:rsidP="004F5446">
      <w:pPr>
        <w:ind w:left="2160" w:hanging="2160"/>
      </w:pPr>
      <w:r>
        <w:t xml:space="preserve"> </w:t>
      </w:r>
    </w:p>
    <w:p w:rsidR="004F5446" w:rsidRDefault="004F5446" w:rsidP="004F5446">
      <w:pPr>
        <w:ind w:left="720" w:hanging="720"/>
      </w:pPr>
      <w:r>
        <w:t>3</w:t>
      </w:r>
      <w:r>
        <w:tab/>
        <w:t xml:space="preserve">Minutes </w:t>
      </w:r>
      <w:r>
        <w:tab/>
        <w:t>of meeting of 4th September were adopted with no matters arising.</w:t>
      </w:r>
    </w:p>
    <w:p w:rsidR="004F5446" w:rsidRDefault="004F5446" w:rsidP="004F5446">
      <w:pPr>
        <w:ind w:left="720" w:hanging="720"/>
      </w:pPr>
      <w:r>
        <w:tab/>
        <w:t xml:space="preserve">                                               </w:t>
      </w:r>
    </w:p>
    <w:p w:rsidR="004F5446" w:rsidRDefault="004F5446" w:rsidP="004F5446">
      <w:pPr>
        <w:ind w:left="2160" w:hanging="2160"/>
      </w:pPr>
      <w:r>
        <w:t>4          Comments</w:t>
      </w:r>
      <w:r>
        <w:tab/>
      </w:r>
      <w:r w:rsidRPr="00DE2C95">
        <w:rPr>
          <w:b/>
        </w:rPr>
        <w:t>Cllr Tania Brown</w:t>
      </w:r>
      <w:r>
        <w:t xml:space="preserve"> reported on the World Cycling Event in 2022; the need to upgrade the WIN Stadium; and that Council's Emissions targets are to go on exhibition.</w:t>
      </w:r>
    </w:p>
    <w:p w:rsidR="004F5446" w:rsidRDefault="004F5446" w:rsidP="004F5446">
      <w:pPr>
        <w:ind w:left="2160" w:hanging="2160"/>
      </w:pPr>
      <w:r>
        <w:tab/>
      </w:r>
    </w:p>
    <w:p w:rsidR="004F5446" w:rsidRDefault="004F5446" w:rsidP="004F5446">
      <w:pPr>
        <w:ind w:left="2160" w:hanging="2160"/>
      </w:pPr>
      <w:r>
        <w:tab/>
      </w:r>
      <w:r w:rsidRPr="00DE2C95">
        <w:rPr>
          <w:b/>
        </w:rPr>
        <w:t>Clare Rhodes</w:t>
      </w:r>
      <w:r>
        <w:t xml:space="preserve"> re-iterated the invitations mentioned in the agenda.   Guests can register for the </w:t>
      </w:r>
      <w:hyperlink r:id="rId9" w:tgtFrame="_blank" w:history="1">
        <w:r>
          <w:rPr>
            <w:rStyle w:val="Hyperlink"/>
          </w:rPr>
          <w:t>Wollongong Campus Tour</w:t>
        </w:r>
      </w:hyperlink>
      <w:r>
        <w:t xml:space="preserve"> online or view other activities on our </w:t>
      </w:r>
      <w:hyperlink r:id="rId10" w:tgtFrame="_blank" w:history="1">
        <w:r>
          <w:rPr>
            <w:rStyle w:val="Hyperlink"/>
          </w:rPr>
          <w:t>Events calendar.</w:t>
        </w:r>
      </w:hyperlink>
    </w:p>
    <w:p w:rsidR="004F5446" w:rsidRDefault="004F5446" w:rsidP="004F5446">
      <w:pPr>
        <w:ind w:left="2160" w:hanging="2160"/>
      </w:pPr>
      <w:r>
        <w:tab/>
      </w:r>
    </w:p>
    <w:p w:rsidR="004F5446" w:rsidRDefault="004F5446" w:rsidP="004F5446">
      <w:pPr>
        <w:ind w:left="2160" w:hanging="2160"/>
      </w:pPr>
      <w:r>
        <w:tab/>
      </w:r>
      <w:r w:rsidRPr="00DE2C95">
        <w:rPr>
          <w:b/>
        </w:rPr>
        <w:t>Residents</w:t>
      </w:r>
      <w:r>
        <w:t xml:space="preserve"> opposed to the </w:t>
      </w:r>
      <w:proofErr w:type="spellStart"/>
      <w:r>
        <w:t>Murphys</w:t>
      </w:r>
      <w:proofErr w:type="spellEnd"/>
      <w:r>
        <w:t xml:space="preserve"> Avenue townhouses spoke of their concerns.</w:t>
      </w:r>
    </w:p>
    <w:p w:rsidR="004F5446" w:rsidRDefault="004F5446" w:rsidP="004F5446">
      <w:pPr>
        <w:ind w:left="2160" w:hanging="2160"/>
      </w:pPr>
      <w:r>
        <w:tab/>
        <w:t>It was agreed that Council be requested to ensure that any revised proposal was put on public exhibition, together with correct technical assessments, given serious concerns about:</w:t>
      </w:r>
    </w:p>
    <w:p w:rsidR="004F5446" w:rsidRDefault="004F5446" w:rsidP="004F5446">
      <w:pPr>
        <w:ind w:left="2880" w:hanging="2880"/>
      </w:pPr>
      <w:r>
        <w:t xml:space="preserve">                                     1</w:t>
      </w:r>
      <w:r>
        <w:tab/>
        <w:t>the advice being proffered on DA's in relation to flooding, is such that a moratorium on development in flood plains should be imposed until revised Studies have been completed;</w:t>
      </w:r>
    </w:p>
    <w:p w:rsidR="004F5446" w:rsidRDefault="004F5446" w:rsidP="004F5446">
      <w:pPr>
        <w:ind w:left="2880" w:hanging="2880"/>
      </w:pPr>
      <w:r>
        <w:t xml:space="preserve">                                     2</w:t>
      </w:r>
      <w:r>
        <w:tab/>
        <w:t xml:space="preserve">the advice being proffered on DA's in relation to traffic and parking, specifically in relation to development west of </w:t>
      </w:r>
      <w:proofErr w:type="spellStart"/>
      <w:r>
        <w:t>Robsons</w:t>
      </w:r>
      <w:proofErr w:type="spellEnd"/>
      <w:r>
        <w:t xml:space="preserve"> Road;</w:t>
      </w:r>
    </w:p>
    <w:p w:rsidR="004F5446" w:rsidRDefault="004F5446" w:rsidP="004F5446">
      <w:pPr>
        <w:ind w:left="2880" w:hanging="2880"/>
      </w:pPr>
      <w:r>
        <w:t xml:space="preserve">                                     3</w:t>
      </w:r>
      <w:r>
        <w:tab/>
        <w:t xml:space="preserve">The dangerous traffic situation on </w:t>
      </w:r>
      <w:proofErr w:type="spellStart"/>
      <w:r>
        <w:t>Robsons</w:t>
      </w:r>
      <w:proofErr w:type="spellEnd"/>
      <w:r>
        <w:t xml:space="preserve"> Road;</w:t>
      </w:r>
    </w:p>
    <w:p w:rsidR="004F5446" w:rsidRDefault="004F5446" w:rsidP="004F5446">
      <w:pPr>
        <w:ind w:left="2880" w:hanging="2880"/>
      </w:pPr>
      <w:r>
        <w:t xml:space="preserve">                                     4</w:t>
      </w:r>
      <w:r>
        <w:tab/>
        <w:t>the advice being proffered on DA's in relation on-site traffic movement, specifically turning circles;</w:t>
      </w:r>
    </w:p>
    <w:p w:rsidR="004F5446" w:rsidRDefault="004F5446" w:rsidP="004F5446">
      <w:pPr>
        <w:ind w:left="2880" w:hanging="2880"/>
      </w:pPr>
    </w:p>
    <w:tbl>
      <w:tblPr>
        <w:tblStyle w:val="LightShading-Accent3"/>
        <w:tblW w:w="0" w:type="auto"/>
        <w:tblLook w:val="04A0" w:firstRow="1" w:lastRow="0" w:firstColumn="1" w:lastColumn="0" w:noHBand="0" w:noVBand="1"/>
      </w:tblPr>
      <w:tblGrid>
        <w:gridCol w:w="9026"/>
      </w:tblGrid>
      <w:tr w:rsidR="004F5446" w:rsidTr="004F5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4F5446" w:rsidRDefault="004F5446" w:rsidP="004F5446">
            <w:pPr>
              <w:jc w:val="center"/>
            </w:pPr>
            <w:r>
              <w:t xml:space="preserve">Current active membership of Neighbourhood Forum </w:t>
            </w:r>
            <w:proofErr w:type="gramStart"/>
            <w:r>
              <w:t>5 :</w:t>
            </w:r>
            <w:proofErr w:type="gramEnd"/>
            <w:r>
              <w:t xml:space="preserve"> 398  households</w:t>
            </w:r>
          </w:p>
        </w:tc>
      </w:tr>
    </w:tbl>
    <w:p w:rsidR="004F5446" w:rsidRDefault="004F5446" w:rsidP="004F5446">
      <w:pPr>
        <w:ind w:left="2880" w:hanging="2880"/>
      </w:pPr>
    </w:p>
    <w:p w:rsidR="004F5446" w:rsidRPr="0096192F" w:rsidRDefault="004F5446" w:rsidP="004F5446">
      <w:pPr>
        <w:ind w:left="2880" w:hanging="2880"/>
      </w:pPr>
      <w:r>
        <w:lastRenderedPageBreak/>
        <w:t xml:space="preserve">                                     5</w:t>
      </w:r>
      <w:r>
        <w:tab/>
        <w:t>the advice being proffered on DA's in relation to the assessment of local character, which flies in the face of any rational interpretation;</w:t>
      </w:r>
    </w:p>
    <w:p w:rsidR="004F5446" w:rsidRDefault="004F5446" w:rsidP="004F5446">
      <w:pPr>
        <w:ind w:left="2160" w:hanging="2160"/>
      </w:pPr>
      <w:r>
        <w:rPr>
          <w:rFonts w:eastAsia="Times New Roman"/>
          <w:lang w:eastAsia="en-AU"/>
        </w:rPr>
        <w:tab/>
        <w:t xml:space="preserve"> </w:t>
      </w:r>
      <w:r>
        <w:t>6</w:t>
      </w:r>
      <w:r>
        <w:tab/>
        <w:t>tree removals and landscaping;</w:t>
      </w:r>
    </w:p>
    <w:p w:rsidR="004F5446" w:rsidRDefault="004F5446" w:rsidP="004F5446">
      <w:pPr>
        <w:ind w:left="2880" w:hanging="2880"/>
      </w:pPr>
      <w:r>
        <w:t xml:space="preserve">                                     7</w:t>
      </w:r>
      <w:r>
        <w:tab/>
        <w:t>the protocols and attitude of the Wollongong Local Planning Panel in relation to community presentations.</w:t>
      </w:r>
    </w:p>
    <w:p w:rsidR="004F5446" w:rsidRDefault="004F5446" w:rsidP="004F5446">
      <w:pPr>
        <w:ind w:left="2880" w:hanging="2880"/>
      </w:pPr>
    </w:p>
    <w:p w:rsidR="004F5446" w:rsidRDefault="004F5446" w:rsidP="004F5446">
      <w:pPr>
        <w:ind w:left="2160" w:hanging="2160"/>
      </w:pPr>
      <w:r>
        <w:tab/>
        <w:t>It was also agreed to seek urgent meetings with the Director of Infrastructure + Works and with the Director of Planning + Environment to discuss the situation.</w:t>
      </w:r>
    </w:p>
    <w:p w:rsidR="004F5446" w:rsidRDefault="004F5446" w:rsidP="004F5446">
      <w:pPr>
        <w:ind w:left="2160" w:hanging="2160"/>
      </w:pPr>
    </w:p>
    <w:p w:rsidR="004F5446" w:rsidRDefault="004F5446" w:rsidP="004F5446">
      <w:pPr>
        <w:ind w:left="2160" w:hanging="2160"/>
      </w:pPr>
      <w:r>
        <w:tab/>
      </w:r>
    </w:p>
    <w:p w:rsidR="004F5446" w:rsidRPr="00DB5D76" w:rsidRDefault="004F5446" w:rsidP="004F5446">
      <w:r>
        <w:t>5</w:t>
      </w:r>
      <w:r>
        <w:tab/>
        <w:t>Responses</w:t>
      </w:r>
      <w:r>
        <w:tab/>
      </w:r>
      <w:r w:rsidRPr="00DB5D76">
        <w:rPr>
          <w:b/>
        </w:rPr>
        <w:t>Crown Street Markets</w:t>
      </w:r>
      <w:r>
        <w:rPr>
          <w:b/>
        </w:rPr>
        <w:t xml:space="preserve">: </w:t>
      </w:r>
      <w:r>
        <w:t xml:space="preserve"> noted.</w:t>
      </w:r>
    </w:p>
    <w:p w:rsidR="004F5446" w:rsidRDefault="004F5446" w:rsidP="004F5446"/>
    <w:p w:rsidR="004F5446" w:rsidRDefault="004F5446" w:rsidP="004F5446">
      <w:r>
        <w:tab/>
      </w:r>
      <w:r>
        <w:tab/>
      </w:r>
      <w:r>
        <w:tab/>
      </w:r>
      <w:r w:rsidRPr="00D84169">
        <w:rPr>
          <w:b/>
        </w:rPr>
        <w:t>Trees under Power Lines</w:t>
      </w:r>
    </w:p>
    <w:p w:rsidR="004F5446" w:rsidRDefault="004F5446" w:rsidP="004F5446">
      <w:r>
        <w:tab/>
      </w:r>
      <w:r>
        <w:tab/>
      </w:r>
      <w:r>
        <w:tab/>
        <w:t>It was agreed to defer consideration on this to the November meeting.</w:t>
      </w:r>
    </w:p>
    <w:p w:rsidR="004F5446" w:rsidRDefault="004F5446" w:rsidP="004F5446"/>
    <w:p w:rsidR="004F5446" w:rsidRPr="00DB5D76" w:rsidRDefault="004F5446" w:rsidP="004F5446">
      <w:pPr>
        <w:rPr>
          <w:b/>
        </w:rPr>
      </w:pPr>
      <w:r>
        <w:tab/>
      </w:r>
      <w:r>
        <w:tab/>
      </w:r>
      <w:r>
        <w:tab/>
      </w:r>
      <w:r>
        <w:rPr>
          <w:b/>
        </w:rPr>
        <w:t>Council Website Improvements</w:t>
      </w:r>
    </w:p>
    <w:p w:rsidR="004F5446" w:rsidRDefault="004F5446" w:rsidP="004F5446">
      <w:pPr>
        <w:ind w:left="2160" w:hanging="2160"/>
      </w:pPr>
      <w:r>
        <w:rPr>
          <w:b/>
        </w:rPr>
        <w:tab/>
      </w:r>
      <w:r w:rsidRPr="00DB5D76">
        <w:t xml:space="preserve">It was agreed to ask </w:t>
      </w:r>
      <w:r>
        <w:t xml:space="preserve">Council </w:t>
      </w:r>
      <w:r w:rsidRPr="00DB5D76">
        <w:t>when</w:t>
      </w:r>
      <w:r>
        <w:t xml:space="preserve"> improvements to the Development Application components of the website will be available.</w:t>
      </w:r>
    </w:p>
    <w:p w:rsidR="004F5446" w:rsidRDefault="004F5446" w:rsidP="004F5446">
      <w:pPr>
        <w:ind w:left="2160" w:hanging="2160"/>
      </w:pPr>
    </w:p>
    <w:p w:rsidR="004F5446" w:rsidRPr="00DB5D76" w:rsidRDefault="004F5446" w:rsidP="004F5446">
      <w:pPr>
        <w:ind w:left="2160" w:hanging="2160"/>
        <w:rPr>
          <w:b/>
        </w:rPr>
      </w:pPr>
      <w:r>
        <w:tab/>
      </w:r>
      <w:r>
        <w:rPr>
          <w:b/>
        </w:rPr>
        <w:t>Commercial Use of Public Parks</w:t>
      </w:r>
    </w:p>
    <w:p w:rsidR="004F5446" w:rsidRDefault="004F5446" w:rsidP="004F5446">
      <w:pPr>
        <w:ind w:left="2160" w:hanging="2160"/>
      </w:pPr>
      <w:r>
        <w:tab/>
        <w:t>It was agreed to request Council to ensure events are notified publically and to require a Community Impact Statement to be provided for events on public land.</w:t>
      </w:r>
    </w:p>
    <w:p w:rsidR="004F5446" w:rsidRDefault="004F5446" w:rsidP="004F5446"/>
    <w:p w:rsidR="004F5446" w:rsidRPr="00DB5D76" w:rsidRDefault="004F5446" w:rsidP="004F5446"/>
    <w:p w:rsidR="004F5446" w:rsidRDefault="004F5446" w:rsidP="004F5446">
      <w:r>
        <w:t>6          Reports</w:t>
      </w:r>
      <w:r w:rsidRPr="00F5270E">
        <w:t xml:space="preserve"> </w:t>
      </w:r>
      <w:r>
        <w:t xml:space="preserve">       </w:t>
      </w:r>
      <w:r>
        <w:tab/>
      </w:r>
      <w:r w:rsidRPr="004B0289">
        <w:rPr>
          <w:b/>
        </w:rPr>
        <w:t>Deputy Lord Mayor</w:t>
      </w:r>
    </w:p>
    <w:p w:rsidR="004F5446" w:rsidRDefault="004F5446" w:rsidP="004F5446">
      <w:pPr>
        <w:ind w:left="2160" w:hanging="2160"/>
      </w:pPr>
      <w:r>
        <w:tab/>
        <w:t>It was agreed to congratulate Tania Brown on her election as Deputy Lord Mayor.</w:t>
      </w:r>
    </w:p>
    <w:p w:rsidR="004F5446" w:rsidRDefault="004F5446" w:rsidP="004F5446">
      <w:pPr>
        <w:ind w:left="2160" w:hanging="2160"/>
      </w:pPr>
    </w:p>
    <w:p w:rsidR="004F5446" w:rsidRDefault="004F5446" w:rsidP="004F5446">
      <w:pPr>
        <w:ind w:left="2160" w:hanging="2160"/>
      </w:pPr>
      <w:r>
        <w:tab/>
      </w:r>
      <w:r w:rsidRPr="004B0289">
        <w:rPr>
          <w:b/>
        </w:rPr>
        <w:t>Wollongong Director of Planning and Environment</w:t>
      </w:r>
      <w:r>
        <w:tab/>
      </w:r>
      <w:r>
        <w:tab/>
      </w:r>
    </w:p>
    <w:p w:rsidR="004F5446" w:rsidRDefault="004F5446" w:rsidP="004F5446">
      <w:pPr>
        <w:ind w:left="2160" w:hanging="2160"/>
      </w:pPr>
      <w:r>
        <w:tab/>
        <w:t>It was agreed that Linda Davis be congratulated on her appointment and invited to address the Forum early in the new year.</w:t>
      </w:r>
    </w:p>
    <w:p w:rsidR="004F5446" w:rsidRDefault="004F5446" w:rsidP="004F5446">
      <w:pPr>
        <w:ind w:left="2160" w:hanging="2160"/>
      </w:pPr>
      <w:r>
        <w:tab/>
      </w:r>
    </w:p>
    <w:p w:rsidR="004F5446" w:rsidRDefault="004F5446" w:rsidP="004F5446">
      <w:r>
        <w:tab/>
      </w:r>
      <w:r>
        <w:tab/>
      </w:r>
      <w:r>
        <w:tab/>
      </w:r>
      <w:r w:rsidRPr="004B0289">
        <w:rPr>
          <w:b/>
        </w:rPr>
        <w:t>draft Community Participation Plan</w:t>
      </w:r>
    </w:p>
    <w:p w:rsidR="004F5446" w:rsidRDefault="004F5446" w:rsidP="004F5446">
      <w:pPr>
        <w:ind w:left="2160" w:hanging="2160"/>
      </w:pPr>
      <w:r>
        <w:tab/>
        <w:t>It was agreed to adopt as policy and make a submission to Council on their Community Participation Plan that it should:</w:t>
      </w:r>
    </w:p>
    <w:p w:rsidR="004F5446" w:rsidRDefault="004F5446" w:rsidP="004F5446">
      <w:pPr>
        <w:ind w:left="2880" w:hanging="2880"/>
      </w:pPr>
      <w:r>
        <w:t xml:space="preserve">                                     1 </w:t>
      </w:r>
      <w:r>
        <w:tab/>
        <w:t>require major developments to be the subject of consultation at an early stage, perhaps a public meeting or a presentation to the relevant Neighbourhood Forum;</w:t>
      </w:r>
    </w:p>
    <w:p w:rsidR="004F5446" w:rsidRDefault="004F5446" w:rsidP="004F5446">
      <w:pPr>
        <w:ind w:left="2880" w:hanging="2880"/>
      </w:pPr>
      <w:r>
        <w:t xml:space="preserve">                                     2</w:t>
      </w:r>
      <w:r>
        <w:tab/>
        <w:t>require a similar process when considering Planning Proposals or Planning Agreements;</w:t>
      </w:r>
    </w:p>
    <w:p w:rsidR="004F5446" w:rsidRDefault="004F5446" w:rsidP="004F5446">
      <w:pPr>
        <w:ind w:left="2880" w:hanging="2880"/>
      </w:pPr>
      <w:r>
        <w:t xml:space="preserve">                                     3</w:t>
      </w:r>
      <w:r>
        <w:tab/>
        <w:t>require all developments to be discussed with any immediately adjacent householders before lodgement;</w:t>
      </w:r>
    </w:p>
    <w:p w:rsidR="004F5446" w:rsidRDefault="004F5446" w:rsidP="004F5446">
      <w:pPr>
        <w:ind w:left="2880" w:hanging="2880"/>
      </w:pPr>
      <w:r>
        <w:t xml:space="preserve">                                     4</w:t>
      </w:r>
      <w:r>
        <w:tab/>
        <w:t>require application of the Community Engagement Policy principles when determining the level of notification, based on the possible environmental and social impacts of the proposal;</w:t>
      </w:r>
    </w:p>
    <w:p w:rsidR="004F5446" w:rsidRDefault="004F5446" w:rsidP="004F5446">
      <w:pPr>
        <w:ind w:left="2880" w:hanging="2880"/>
      </w:pPr>
      <w:r>
        <w:t xml:space="preserve">                                     5</w:t>
      </w:r>
      <w:r>
        <w:tab/>
        <w:t>include opportunities for mediation and alternative dispute resolution in contentious or complex situations;</w:t>
      </w:r>
    </w:p>
    <w:p w:rsidR="004F5446" w:rsidRDefault="004F5446" w:rsidP="004F5446">
      <w:pPr>
        <w:ind w:left="2880" w:hanging="2880"/>
      </w:pPr>
      <w:r>
        <w:lastRenderedPageBreak/>
        <w:t xml:space="preserve">                                     6</w:t>
      </w:r>
      <w:r>
        <w:tab/>
        <w:t>require Council to review the description of the actual proposal rather than rely on that of the proponent, as this is sometimes misleading;</w:t>
      </w:r>
    </w:p>
    <w:p w:rsidR="004F5446" w:rsidRDefault="004F5446" w:rsidP="004F5446">
      <w:pPr>
        <w:ind w:left="2880" w:hanging="2880"/>
      </w:pPr>
      <w:r>
        <w:t xml:space="preserve">                                     7</w:t>
      </w:r>
      <w:r>
        <w:tab/>
        <w:t>ensure user friendly access to information on Council's web site.</w:t>
      </w:r>
    </w:p>
    <w:p w:rsidR="004F5446" w:rsidRDefault="004F5446" w:rsidP="004F5446">
      <w:pPr>
        <w:ind w:left="2880" w:hanging="2880"/>
      </w:pPr>
      <w:r>
        <w:t xml:space="preserve">                                     8</w:t>
      </w:r>
      <w:r>
        <w:tab/>
        <w:t>include a reference to the free "Planning Alerts" web site which enables residents to be notified automatically when a Development Application is lodged within a nominated distance of their property (contact@planningalerts.org.au to sign up).</w:t>
      </w:r>
    </w:p>
    <w:p w:rsidR="004F5446" w:rsidRDefault="004F5446" w:rsidP="004F5446"/>
    <w:p w:rsidR="004F5446" w:rsidRDefault="004F5446" w:rsidP="004F5446">
      <w:r>
        <w:tab/>
      </w:r>
      <w:r>
        <w:tab/>
      </w:r>
      <w:r>
        <w:tab/>
      </w:r>
      <w:r w:rsidRPr="00CF08F2">
        <w:rPr>
          <w:b/>
        </w:rPr>
        <w:t>Senior Citizens Centre, Gwynneville</w:t>
      </w:r>
      <w:r>
        <w:t>: noted</w:t>
      </w:r>
    </w:p>
    <w:p w:rsidR="004F5446" w:rsidRDefault="004F5446" w:rsidP="004F5446"/>
    <w:p w:rsidR="004F5446" w:rsidRDefault="004F5446" w:rsidP="004F5446">
      <w:pPr>
        <w:rPr>
          <w:rFonts w:eastAsia="Times New Roman"/>
          <w:lang w:eastAsia="en-AU"/>
        </w:rPr>
      </w:pPr>
      <w:r>
        <w:tab/>
      </w:r>
      <w:r>
        <w:tab/>
      </w:r>
      <w:r>
        <w:tab/>
      </w:r>
      <w:r w:rsidRPr="00CF08F2">
        <w:rPr>
          <w:rFonts w:eastAsia="Times New Roman"/>
          <w:b/>
          <w:lang w:eastAsia="en-AU"/>
        </w:rPr>
        <w:t>The NSW Government’s Your Council website</w:t>
      </w:r>
      <w:r>
        <w:rPr>
          <w:rFonts w:eastAsia="Times New Roman"/>
          <w:lang w:eastAsia="en-AU"/>
        </w:rPr>
        <w:t>: noted</w:t>
      </w:r>
    </w:p>
    <w:p w:rsidR="004F5446" w:rsidRDefault="004F5446" w:rsidP="004F5446">
      <w:pPr>
        <w:rPr>
          <w:rFonts w:eastAsia="Times New Roman"/>
          <w:lang w:eastAsia="en-AU"/>
        </w:rPr>
      </w:pPr>
    </w:p>
    <w:p w:rsidR="004F5446" w:rsidRPr="00CF08F2" w:rsidRDefault="004F5446" w:rsidP="004F5446">
      <w:pPr>
        <w:rPr>
          <w:rFonts w:eastAsia="Times New Roman"/>
          <w:lang w:eastAsia="en-AU"/>
        </w:rPr>
      </w:pPr>
      <w:r>
        <w:tab/>
      </w:r>
      <w:r>
        <w:tab/>
      </w:r>
      <w:r>
        <w:tab/>
      </w:r>
      <w:r w:rsidRPr="00CF08F2">
        <w:rPr>
          <w:rFonts w:eastAsia="Times New Roman"/>
          <w:b/>
          <w:bCs/>
          <w:lang w:eastAsia="en-AU"/>
        </w:rPr>
        <w:t>On Call Cleanup Service for Multi Unit Dwelling</w:t>
      </w:r>
      <w:r>
        <w:rPr>
          <w:rFonts w:eastAsia="Times New Roman"/>
          <w:bCs/>
          <w:lang w:eastAsia="en-AU"/>
        </w:rPr>
        <w:t>; noted</w:t>
      </w:r>
    </w:p>
    <w:p w:rsidR="004F5446" w:rsidRDefault="004F5446" w:rsidP="004F5446"/>
    <w:p w:rsidR="004F5446" w:rsidRDefault="004F5446" w:rsidP="004F5446"/>
    <w:p w:rsidR="004F5446" w:rsidRDefault="004F5446" w:rsidP="004F5446">
      <w:pPr>
        <w:ind w:left="720" w:hanging="720"/>
      </w:pPr>
      <w:r>
        <w:t>7</w:t>
      </w:r>
      <w:r>
        <w:tab/>
        <w:t>Activities</w:t>
      </w:r>
      <w:r>
        <w:tab/>
      </w:r>
      <w:r w:rsidRPr="0096192F">
        <w:rPr>
          <w:b/>
        </w:rPr>
        <w:t>Projects</w:t>
      </w:r>
      <w:r>
        <w:t xml:space="preserve">: noted </w:t>
      </w:r>
    </w:p>
    <w:p w:rsidR="004F5446" w:rsidRDefault="004F5446" w:rsidP="004F5446">
      <w:pPr>
        <w:ind w:left="720" w:hanging="720"/>
      </w:pPr>
    </w:p>
    <w:p w:rsidR="004F5446" w:rsidRDefault="004F5446" w:rsidP="004F5446">
      <w:pPr>
        <w:ind w:left="2160" w:hanging="2160"/>
      </w:pPr>
      <w:r>
        <w:tab/>
      </w:r>
      <w:r w:rsidRPr="0096192F">
        <w:rPr>
          <w:b/>
        </w:rPr>
        <w:t>Neighbourhood Forums Alliance</w:t>
      </w:r>
      <w:r>
        <w:t>: noted</w:t>
      </w:r>
    </w:p>
    <w:p w:rsidR="004F5446" w:rsidRPr="00CE6F18" w:rsidRDefault="004F5446" w:rsidP="004F5446">
      <w:pPr>
        <w:ind w:left="2160" w:hanging="2160"/>
      </w:pPr>
    </w:p>
    <w:p w:rsidR="004F5446" w:rsidRPr="000B3B18" w:rsidRDefault="004F5446" w:rsidP="004F5446">
      <w:pPr>
        <w:ind w:left="2160" w:hanging="2160"/>
      </w:pPr>
      <w:r>
        <w:tab/>
      </w:r>
      <w:r w:rsidRPr="0096192F">
        <w:rPr>
          <w:b/>
        </w:rPr>
        <w:t>University Liaison:</w:t>
      </w:r>
      <w:r>
        <w:t xml:space="preserve"> noted</w:t>
      </w:r>
    </w:p>
    <w:p w:rsidR="004F5446" w:rsidRDefault="004F5446" w:rsidP="004F5446">
      <w:pPr>
        <w:ind w:left="2160" w:hanging="2160"/>
        <w:rPr>
          <w:b/>
        </w:rPr>
      </w:pPr>
    </w:p>
    <w:p w:rsidR="004F5446" w:rsidRPr="00925ED7" w:rsidRDefault="004F5446" w:rsidP="004F5446">
      <w:pPr>
        <w:ind w:left="2160" w:hanging="2160"/>
        <w:rPr>
          <w:b/>
        </w:rPr>
      </w:pPr>
    </w:p>
    <w:p w:rsidR="004F5446" w:rsidRPr="00925ED7" w:rsidRDefault="004F5446" w:rsidP="004F5446">
      <w:pPr>
        <w:rPr>
          <w:b/>
        </w:rPr>
      </w:pPr>
      <w:r>
        <w:t>8          Planning</w:t>
      </w:r>
      <w:r>
        <w:tab/>
      </w:r>
      <w:r>
        <w:rPr>
          <w:b/>
        </w:rPr>
        <w:t>DA/2019/</w:t>
      </w:r>
      <w:proofErr w:type="gramStart"/>
      <w:r>
        <w:rPr>
          <w:b/>
        </w:rPr>
        <w:t>874  Four</w:t>
      </w:r>
      <w:proofErr w:type="gramEnd"/>
      <w:r>
        <w:rPr>
          <w:b/>
        </w:rPr>
        <w:t xml:space="preserve"> semi-detached units, 6 </w:t>
      </w:r>
      <w:proofErr w:type="spellStart"/>
      <w:r>
        <w:rPr>
          <w:b/>
        </w:rPr>
        <w:t>Bulwarra</w:t>
      </w:r>
      <w:proofErr w:type="spellEnd"/>
      <w:r>
        <w:rPr>
          <w:b/>
        </w:rPr>
        <w:t xml:space="preserve"> St Keiraville</w:t>
      </w:r>
    </w:p>
    <w:p w:rsidR="004F5446" w:rsidRDefault="004F5446" w:rsidP="004F5446">
      <w:r>
        <w:tab/>
      </w:r>
      <w:r>
        <w:tab/>
      </w:r>
      <w:r>
        <w:tab/>
        <w:t>It was agreed that the submission of objection be endorsed.</w:t>
      </w:r>
    </w:p>
    <w:p w:rsidR="004F5446" w:rsidRPr="00616040" w:rsidRDefault="004F5446" w:rsidP="004F5446">
      <w:pPr>
        <w:ind w:left="2160" w:hanging="2160"/>
        <w:rPr>
          <w:b/>
        </w:rPr>
      </w:pPr>
      <w:r>
        <w:tab/>
      </w:r>
      <w:r>
        <w:rPr>
          <w:b/>
        </w:rPr>
        <w:t>DA/2019/</w:t>
      </w:r>
      <w:proofErr w:type="gramStart"/>
      <w:r>
        <w:rPr>
          <w:b/>
        </w:rPr>
        <w:t>922  Three</w:t>
      </w:r>
      <w:proofErr w:type="gramEnd"/>
      <w:r>
        <w:rPr>
          <w:b/>
        </w:rPr>
        <w:t xml:space="preserve"> attached houses, 147 Gipps Road Keiraville</w:t>
      </w:r>
    </w:p>
    <w:p w:rsidR="004F5446" w:rsidRDefault="004F5446" w:rsidP="004F5446">
      <w:r>
        <w:tab/>
      </w:r>
      <w:r>
        <w:tab/>
      </w:r>
      <w:r>
        <w:tab/>
        <w:t>It was agreed that a submission of objection be lodged.</w:t>
      </w:r>
    </w:p>
    <w:p w:rsidR="004F5446" w:rsidRPr="00CC443F" w:rsidRDefault="004F5446" w:rsidP="004F5446">
      <w:pPr>
        <w:ind w:left="2160" w:hanging="2160"/>
        <w:rPr>
          <w:b/>
        </w:rPr>
      </w:pPr>
      <w:r>
        <w:tab/>
      </w:r>
      <w:r w:rsidRPr="00CC443F">
        <w:rPr>
          <w:b/>
        </w:rPr>
        <w:t>DA/2019/</w:t>
      </w:r>
      <w:proofErr w:type="gramStart"/>
      <w:r w:rsidRPr="00CC443F">
        <w:rPr>
          <w:b/>
        </w:rPr>
        <w:t>1008  eight</w:t>
      </w:r>
      <w:proofErr w:type="gramEnd"/>
      <w:r w:rsidRPr="00CC443F">
        <w:rPr>
          <w:b/>
        </w:rPr>
        <w:t xml:space="preserve"> storey building, 1 Smith St Wollongong</w:t>
      </w:r>
    </w:p>
    <w:p w:rsidR="004F5446" w:rsidRDefault="004F5446" w:rsidP="004F5446">
      <w:pPr>
        <w:ind w:left="2160" w:hanging="2160"/>
      </w:pPr>
      <w:r>
        <w:tab/>
        <w:t>It was agreed that a submission of support be lodged subject to all site disturbance being supervised by a qualified archaeologist.</w:t>
      </w:r>
    </w:p>
    <w:p w:rsidR="004F5446" w:rsidRDefault="004F5446" w:rsidP="004F5446">
      <w:r>
        <w:tab/>
      </w:r>
      <w:r>
        <w:tab/>
      </w:r>
      <w:r>
        <w:tab/>
      </w:r>
      <w:r>
        <w:rPr>
          <w:b/>
        </w:rPr>
        <w:t>DA/2019/</w:t>
      </w:r>
      <w:proofErr w:type="gramStart"/>
      <w:r>
        <w:rPr>
          <w:b/>
        </w:rPr>
        <w:t>980  Two</w:t>
      </w:r>
      <w:proofErr w:type="gramEnd"/>
      <w:r>
        <w:rPr>
          <w:b/>
        </w:rPr>
        <w:t xml:space="preserve"> units in a 4 storey Building, 82A Cliff Road </w:t>
      </w:r>
      <w:proofErr w:type="spellStart"/>
      <w:r>
        <w:rPr>
          <w:b/>
        </w:rPr>
        <w:t>Wg</w:t>
      </w:r>
      <w:proofErr w:type="spellEnd"/>
    </w:p>
    <w:p w:rsidR="004F5446" w:rsidRDefault="004F5446" w:rsidP="004F5446">
      <w:r>
        <w:tab/>
      </w:r>
      <w:r>
        <w:tab/>
      </w:r>
      <w:r>
        <w:tab/>
        <w:t>It was agreed that a submission of strong objection be lodged.</w:t>
      </w:r>
    </w:p>
    <w:p w:rsidR="004F5446" w:rsidRDefault="004F5446" w:rsidP="004F5446"/>
    <w:p w:rsidR="004F5446" w:rsidRDefault="004F5446" w:rsidP="004F5446"/>
    <w:p w:rsidR="004F5446" w:rsidRDefault="004F5446" w:rsidP="004F5446">
      <w:r>
        <w:t xml:space="preserve">9 </w:t>
      </w:r>
      <w:r>
        <w:tab/>
        <w:t xml:space="preserve">General/Late </w:t>
      </w:r>
      <w:r>
        <w:tab/>
      </w:r>
      <w:r w:rsidRPr="001359DC">
        <w:rPr>
          <w:b/>
        </w:rPr>
        <w:t>Wollongong</w:t>
      </w:r>
      <w:r>
        <w:rPr>
          <w:b/>
        </w:rPr>
        <w:t xml:space="preserve"> Local Planning Panel: </w:t>
      </w:r>
      <w:r>
        <w:t>Noted in 4 above.</w:t>
      </w:r>
    </w:p>
    <w:p w:rsidR="004F5446" w:rsidRDefault="004F5446" w:rsidP="004F5446">
      <w:r>
        <w:tab/>
        <w:t>Business</w:t>
      </w:r>
      <w:r>
        <w:tab/>
      </w:r>
    </w:p>
    <w:p w:rsidR="004F5446" w:rsidRDefault="004F5446" w:rsidP="004F5446">
      <w:pPr>
        <w:ind w:left="2160" w:hanging="2160"/>
      </w:pPr>
      <w:r>
        <w:tab/>
      </w:r>
      <w:r>
        <w:rPr>
          <w:b/>
        </w:rPr>
        <w:t xml:space="preserve">Parking at Beaton Park: </w:t>
      </w:r>
      <w:r w:rsidRPr="000C64B5">
        <w:t>noted</w:t>
      </w:r>
    </w:p>
    <w:p w:rsidR="004F5446" w:rsidRDefault="004F5446" w:rsidP="004F5446">
      <w:pPr>
        <w:ind w:left="2160" w:hanging="2160"/>
      </w:pPr>
    </w:p>
    <w:p w:rsidR="004F5446" w:rsidRPr="00EC7AB9" w:rsidRDefault="004F5446" w:rsidP="004F5446">
      <w:pPr>
        <w:ind w:left="2160" w:hanging="2160"/>
        <w:rPr>
          <w:b/>
        </w:rPr>
      </w:pPr>
      <w:r>
        <w:tab/>
      </w:r>
      <w:r>
        <w:rPr>
          <w:b/>
        </w:rPr>
        <w:t>Flood Control Infrastructure</w:t>
      </w:r>
    </w:p>
    <w:p w:rsidR="004F5446" w:rsidRDefault="004F5446" w:rsidP="004F5446">
      <w:pPr>
        <w:ind w:left="2160" w:hanging="2160"/>
      </w:pPr>
      <w:r>
        <w:tab/>
        <w:t>Concern was raised at the lack of funding for flood control infrastructure.</w:t>
      </w:r>
    </w:p>
    <w:p w:rsidR="004F5446" w:rsidRDefault="004F5446" w:rsidP="004F5446">
      <w:pPr>
        <w:ind w:left="2160" w:hanging="2160"/>
      </w:pPr>
      <w:r>
        <w:tab/>
        <w:t>It was agreed to defer this issue for a report to the next meeting.</w:t>
      </w:r>
    </w:p>
    <w:p w:rsidR="004F5446" w:rsidRDefault="004F5446" w:rsidP="004F5446">
      <w:pPr>
        <w:ind w:left="2160" w:hanging="2160"/>
      </w:pPr>
      <w:r>
        <w:tab/>
      </w:r>
    </w:p>
    <w:p w:rsidR="004F5446" w:rsidRDefault="004F5446" w:rsidP="004F5446">
      <w:r>
        <w:t>10</w:t>
      </w:r>
      <w:r>
        <w:tab/>
        <w:t xml:space="preserve">Snippets </w:t>
      </w:r>
      <w:r>
        <w:tab/>
        <w:t>noted.</w:t>
      </w:r>
    </w:p>
    <w:p w:rsidR="004F5446" w:rsidRDefault="004F5446" w:rsidP="004F5446"/>
    <w:p w:rsidR="00224D32" w:rsidRDefault="004F5446">
      <w:pPr>
        <w:rPr>
          <w:b/>
        </w:rPr>
      </w:pPr>
      <w:r w:rsidRPr="004D0BDF">
        <w:rPr>
          <w:b/>
        </w:rPr>
        <w:t>Next Meetin</w:t>
      </w:r>
      <w:r>
        <w:rPr>
          <w:b/>
        </w:rPr>
        <w:t>g</w:t>
      </w:r>
      <w:r>
        <w:t xml:space="preserve">: </w:t>
      </w:r>
      <w:r w:rsidR="00CC5BCB">
        <w:rPr>
          <w:b/>
        </w:rPr>
        <w:t>7.00 pm on Wed. 6</w:t>
      </w:r>
      <w:r>
        <w:rPr>
          <w:b/>
        </w:rPr>
        <w:t>th November 2019</w:t>
      </w:r>
      <w:r w:rsidRPr="0055095C">
        <w:rPr>
          <w:b/>
        </w:rPr>
        <w:t xml:space="preserve">, </w:t>
      </w:r>
      <w:r w:rsidRPr="006C62E3">
        <w:rPr>
          <w:b/>
        </w:rPr>
        <w:t xml:space="preserve">Town Hall </w:t>
      </w:r>
      <w:r w:rsidRPr="005333DF">
        <w:rPr>
          <w:b/>
        </w:rPr>
        <w:t>Ocean Room.</w:t>
      </w:r>
    </w:p>
    <w:p w:rsidR="00E140C1" w:rsidRDefault="00E140C1">
      <w:pPr>
        <w:rPr>
          <w:b/>
        </w:rPr>
      </w:pPr>
    </w:p>
    <w:p w:rsidR="00E140C1" w:rsidRPr="00A066C2" w:rsidRDefault="00E140C1">
      <w:pPr>
        <w:rPr>
          <w:b/>
        </w:rPr>
      </w:pPr>
    </w:p>
    <w:p w:rsidR="00574305" w:rsidRPr="00353CE3" w:rsidRDefault="0037294B" w:rsidP="006D0BE1">
      <w:pPr>
        <w:autoSpaceDE w:val="0"/>
        <w:autoSpaceDN w:val="0"/>
        <w:adjustRightInd w:val="0"/>
        <w:ind w:left="1440" w:hanging="1440"/>
        <w:rPr>
          <w:b/>
        </w:rPr>
      </w:pPr>
      <w:r>
        <w:rPr>
          <w:b/>
          <w:sz w:val="36"/>
          <w:szCs w:val="36"/>
        </w:rPr>
        <w:lastRenderedPageBreak/>
        <w:t>5</w:t>
      </w:r>
      <w:r w:rsidRPr="00221678">
        <w:rPr>
          <w:b/>
          <w:sz w:val="36"/>
          <w:szCs w:val="36"/>
        </w:rPr>
        <w:t xml:space="preserve">    Re</w:t>
      </w:r>
      <w:r>
        <w:rPr>
          <w:b/>
          <w:sz w:val="36"/>
          <w:szCs w:val="36"/>
        </w:rPr>
        <w:t>sponses</w:t>
      </w:r>
      <w:r>
        <w:rPr>
          <w:b/>
          <w:sz w:val="36"/>
          <w:szCs w:val="36"/>
        </w:rPr>
        <w:tab/>
      </w:r>
      <w:r w:rsidR="002B4049" w:rsidRPr="002B4049">
        <w:rPr>
          <w:b/>
        </w:rPr>
        <w:t>draft Community Participation Plan</w:t>
      </w:r>
    </w:p>
    <w:p w:rsidR="002B4049" w:rsidRPr="002B4049" w:rsidRDefault="006B12B5" w:rsidP="002B4049">
      <w:pPr>
        <w:ind w:left="2160" w:hanging="2160"/>
        <w:rPr>
          <w:rFonts w:eastAsia="Times New Roman"/>
          <w:lang w:eastAsia="en-AU"/>
        </w:rPr>
      </w:pPr>
      <w:r>
        <w:rPr>
          <w:rFonts w:eastAsia="Times New Roman"/>
          <w:lang w:eastAsia="en-AU"/>
        </w:rPr>
        <w:tab/>
      </w:r>
      <w:r w:rsidR="006D0BE1">
        <w:rPr>
          <w:rFonts w:eastAsia="Times New Roman"/>
          <w:lang w:eastAsia="en-AU"/>
        </w:rPr>
        <w:t>"</w:t>
      </w:r>
      <w:r w:rsidR="002B4049" w:rsidRPr="002B4049">
        <w:t xml:space="preserve"> </w:t>
      </w:r>
      <w:r w:rsidR="002B4049" w:rsidRPr="002B4049">
        <w:rPr>
          <w:rFonts w:eastAsia="Times New Roman"/>
          <w:lang w:eastAsia="en-AU"/>
        </w:rPr>
        <w:t>The CPP encourages applicants to discuss proposals with nei</w:t>
      </w:r>
      <w:r w:rsidR="002B4049">
        <w:rPr>
          <w:rFonts w:eastAsia="Times New Roman"/>
          <w:lang w:eastAsia="en-AU"/>
        </w:rPr>
        <w:t xml:space="preserve">ghbours before they lodge their </w:t>
      </w:r>
      <w:r w:rsidR="002B4049" w:rsidRPr="002B4049">
        <w:rPr>
          <w:rFonts w:eastAsia="Times New Roman"/>
          <w:lang w:eastAsia="en-AU"/>
        </w:rPr>
        <w:t>development application (DA) with Council. However, this cannot be mandated under the legislation. All</w:t>
      </w: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DAs requiring notification are notified as soon as possible, following l</w:t>
      </w:r>
      <w:r>
        <w:rPr>
          <w:rFonts w:eastAsia="Times New Roman"/>
          <w:lang w:eastAsia="en-AU"/>
        </w:rPr>
        <w:t xml:space="preserve">odgement. This ensures that the </w:t>
      </w:r>
      <w:r w:rsidRPr="002B4049">
        <w:rPr>
          <w:rFonts w:eastAsia="Times New Roman"/>
          <w:lang w:eastAsia="en-AU"/>
        </w:rPr>
        <w:t>community is notified of proposals early in the assessment process. Draft Planning Agreements and draft</w:t>
      </w: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Planning Proposals are notified as soon as practical.</w:t>
      </w:r>
    </w:p>
    <w:p w:rsidR="002B4049" w:rsidRDefault="002B4049" w:rsidP="002B4049">
      <w:pPr>
        <w:ind w:left="2160" w:hanging="2160"/>
        <w:rPr>
          <w:rFonts w:eastAsia="Times New Roman"/>
          <w:lang w:eastAsia="en-AU"/>
        </w:rPr>
      </w:pP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The notification requirements within each planning function are ba</w:t>
      </w:r>
      <w:r>
        <w:rPr>
          <w:rFonts w:eastAsia="Times New Roman"/>
          <w:lang w:eastAsia="en-AU"/>
        </w:rPr>
        <w:t xml:space="preserve">sed on the Council’s process of </w:t>
      </w:r>
      <w:r w:rsidRPr="002B4049">
        <w:rPr>
          <w:rFonts w:eastAsia="Times New Roman"/>
          <w:lang w:eastAsia="en-AU"/>
        </w:rPr>
        <w:t>community engagement. The description of applications is reviewed by Council officers before notification</w:t>
      </w: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commences, to ensure that notification is accurate. When reviewing appl</w:t>
      </w:r>
      <w:r>
        <w:rPr>
          <w:rFonts w:eastAsia="Times New Roman"/>
          <w:lang w:eastAsia="en-AU"/>
        </w:rPr>
        <w:t xml:space="preserve">ication descriptors, the entire </w:t>
      </w:r>
      <w:r w:rsidRPr="002B4049">
        <w:rPr>
          <w:rFonts w:eastAsia="Times New Roman"/>
          <w:lang w:eastAsia="en-AU"/>
        </w:rPr>
        <w:t>proposal is considered to determine the extent of notification required. Where necessary, and with</w:t>
      </w: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consideration of possible impacts, notification is extended or wi</w:t>
      </w:r>
      <w:r>
        <w:rPr>
          <w:rFonts w:eastAsia="Times New Roman"/>
          <w:lang w:eastAsia="en-AU"/>
        </w:rPr>
        <w:t xml:space="preserve">dely notified to ensure maximum </w:t>
      </w:r>
      <w:r w:rsidRPr="002B4049">
        <w:rPr>
          <w:rFonts w:eastAsia="Times New Roman"/>
          <w:lang w:eastAsia="en-AU"/>
        </w:rPr>
        <w:t>community engagement.</w:t>
      </w:r>
    </w:p>
    <w:p w:rsidR="002B4049" w:rsidRDefault="002B4049" w:rsidP="002B4049">
      <w:pPr>
        <w:ind w:left="2160" w:hanging="2160"/>
        <w:rPr>
          <w:rFonts w:eastAsia="Times New Roman"/>
          <w:lang w:eastAsia="en-AU"/>
        </w:rPr>
      </w:pP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There can also be multiple stages of engagement, dependant on the</w:t>
      </w:r>
      <w:r>
        <w:rPr>
          <w:rFonts w:eastAsia="Times New Roman"/>
          <w:lang w:eastAsia="en-AU"/>
        </w:rPr>
        <w:t xml:space="preserve"> project. This would occur when </w:t>
      </w:r>
      <w:r w:rsidRPr="002B4049">
        <w:rPr>
          <w:rFonts w:eastAsia="Times New Roman"/>
          <w:lang w:eastAsia="en-AU"/>
        </w:rPr>
        <w:t>changes are made to a proposal, or additional extended notification of a project is required as a result of</w:t>
      </w: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 xml:space="preserve">new information. When complex situations arise, Council officers </w:t>
      </w:r>
      <w:proofErr w:type="gramStart"/>
      <w:r w:rsidRPr="002B4049">
        <w:rPr>
          <w:rFonts w:eastAsia="Times New Roman"/>
          <w:lang w:eastAsia="en-AU"/>
        </w:rPr>
        <w:t xml:space="preserve">are able </w:t>
      </w:r>
      <w:r>
        <w:rPr>
          <w:rFonts w:eastAsia="Times New Roman"/>
          <w:lang w:eastAsia="en-AU"/>
        </w:rPr>
        <w:t>to</w:t>
      </w:r>
      <w:proofErr w:type="gramEnd"/>
      <w:r>
        <w:rPr>
          <w:rFonts w:eastAsia="Times New Roman"/>
          <w:lang w:eastAsia="en-AU"/>
        </w:rPr>
        <w:t xml:space="preserve"> organise meetings to discuss </w:t>
      </w:r>
      <w:r w:rsidRPr="002B4049">
        <w:rPr>
          <w:rFonts w:eastAsia="Times New Roman"/>
          <w:lang w:eastAsia="en-AU"/>
        </w:rPr>
        <w:t>contentious issues, or to resolve disputes, when considered appropriate.</w:t>
      </w:r>
    </w:p>
    <w:p w:rsidR="002B4049" w:rsidRDefault="002B4049" w:rsidP="002B4049">
      <w:pPr>
        <w:ind w:left="2160" w:hanging="2160"/>
        <w:rPr>
          <w:rFonts w:eastAsia="Times New Roman"/>
          <w:lang w:eastAsia="en-AU"/>
        </w:rPr>
      </w:pPr>
    </w:p>
    <w:p w:rsidR="002B4049" w:rsidRPr="002B4049"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Council’s website was updated in August and was designed to be more ac</w:t>
      </w:r>
      <w:r>
        <w:rPr>
          <w:rFonts w:eastAsia="Times New Roman"/>
          <w:lang w:eastAsia="en-AU"/>
        </w:rPr>
        <w:t xml:space="preserve">cessible for everyone. If there </w:t>
      </w:r>
      <w:r w:rsidRPr="002B4049">
        <w:rPr>
          <w:rFonts w:eastAsia="Times New Roman"/>
          <w:lang w:eastAsia="en-AU"/>
        </w:rPr>
        <w:t>are any specific elements that aren’t user friendly, there is a web</w:t>
      </w:r>
      <w:r w:rsidR="00CA0464">
        <w:rPr>
          <w:rFonts w:eastAsia="Times New Roman"/>
          <w:lang w:eastAsia="en-AU"/>
        </w:rPr>
        <w:t>site feedback f</w:t>
      </w:r>
      <w:r>
        <w:rPr>
          <w:rFonts w:eastAsia="Times New Roman"/>
          <w:lang w:eastAsia="en-AU"/>
        </w:rPr>
        <w:t>r</w:t>
      </w:r>
      <w:r w:rsidR="00CA0464">
        <w:rPr>
          <w:rFonts w:eastAsia="Times New Roman"/>
          <w:lang w:eastAsia="en-AU"/>
        </w:rPr>
        <w:t>o</w:t>
      </w:r>
      <w:r>
        <w:rPr>
          <w:rFonts w:eastAsia="Times New Roman"/>
          <w:lang w:eastAsia="en-AU"/>
        </w:rPr>
        <w:t xml:space="preserve">m which can be </w:t>
      </w:r>
      <w:r w:rsidRPr="002B4049">
        <w:rPr>
          <w:rFonts w:eastAsia="Times New Roman"/>
          <w:lang w:eastAsia="en-AU"/>
        </w:rPr>
        <w:t>accessed from this link https://wollongong.nsw.gov.au/links/feedback.</w:t>
      </w:r>
    </w:p>
    <w:p w:rsidR="002B4049" w:rsidRDefault="002B4049" w:rsidP="002B4049">
      <w:pPr>
        <w:ind w:left="2160" w:hanging="2160"/>
        <w:rPr>
          <w:rFonts w:eastAsia="Times New Roman"/>
          <w:lang w:eastAsia="en-AU"/>
        </w:rPr>
      </w:pPr>
    </w:p>
    <w:p w:rsidR="00BF386A" w:rsidRDefault="002B4049" w:rsidP="002B4049">
      <w:pPr>
        <w:ind w:left="2160" w:hanging="2160"/>
        <w:rPr>
          <w:rFonts w:eastAsia="Times New Roman"/>
          <w:lang w:eastAsia="en-AU"/>
        </w:rPr>
      </w:pPr>
      <w:r>
        <w:rPr>
          <w:rFonts w:eastAsia="Times New Roman"/>
          <w:lang w:eastAsia="en-AU"/>
        </w:rPr>
        <w:tab/>
      </w:r>
      <w:r w:rsidRPr="002B4049">
        <w:rPr>
          <w:rFonts w:eastAsia="Times New Roman"/>
          <w:lang w:eastAsia="en-AU"/>
        </w:rPr>
        <w:t>The recommendation to include a reference to the ‘Planning Ale</w:t>
      </w:r>
      <w:r>
        <w:rPr>
          <w:rFonts w:eastAsia="Times New Roman"/>
          <w:lang w:eastAsia="en-AU"/>
        </w:rPr>
        <w:t xml:space="preserve">rts’ web site is proposed to be </w:t>
      </w:r>
      <w:r w:rsidRPr="002B4049">
        <w:rPr>
          <w:rFonts w:eastAsia="Times New Roman"/>
          <w:lang w:eastAsia="en-AU"/>
        </w:rPr>
        <w:t>incorporated into the CPP, as it is agreed that this will be benefi</w:t>
      </w:r>
      <w:r>
        <w:rPr>
          <w:rFonts w:eastAsia="Times New Roman"/>
          <w:lang w:eastAsia="en-AU"/>
        </w:rPr>
        <w:t xml:space="preserve">cial to the community. A report </w:t>
      </w:r>
      <w:r w:rsidRPr="002B4049">
        <w:rPr>
          <w:rFonts w:eastAsia="Times New Roman"/>
          <w:lang w:eastAsia="en-AU"/>
        </w:rPr>
        <w:t>summarising submissions and outlining any necessary changes to t</w:t>
      </w:r>
      <w:r>
        <w:rPr>
          <w:rFonts w:eastAsia="Times New Roman"/>
          <w:lang w:eastAsia="en-AU"/>
        </w:rPr>
        <w:t xml:space="preserve">he draft CPP is scheduled to be </w:t>
      </w:r>
      <w:r w:rsidRPr="002B4049">
        <w:rPr>
          <w:rFonts w:eastAsia="Times New Roman"/>
          <w:lang w:eastAsia="en-AU"/>
        </w:rPr>
        <w:t>reported to the Council meeting on 18 November 2019, for endorsement.</w:t>
      </w:r>
    </w:p>
    <w:p w:rsidR="002B4049" w:rsidRDefault="002B4049" w:rsidP="002B4049">
      <w:pPr>
        <w:ind w:left="2160" w:hanging="2160"/>
        <w:jc w:val="right"/>
        <w:rPr>
          <w:rFonts w:eastAsia="Times New Roman"/>
          <w:lang w:eastAsia="en-AU"/>
        </w:rPr>
      </w:pPr>
      <w:r w:rsidRPr="002B4049">
        <w:rPr>
          <w:rFonts w:eastAsia="Times New Roman"/>
          <w:lang w:eastAsia="en-AU"/>
        </w:rPr>
        <w:t>Strategic Project Officer (Acting)</w:t>
      </w:r>
    </w:p>
    <w:p w:rsidR="0094713D" w:rsidRDefault="00CA0464" w:rsidP="0094713D">
      <w:pPr>
        <w:ind w:left="2160" w:hanging="2160"/>
        <w:rPr>
          <w:rFonts w:eastAsia="Times New Roman"/>
          <w:lang w:eastAsia="en-AU"/>
        </w:rPr>
      </w:pPr>
      <w:r>
        <w:rPr>
          <w:rFonts w:eastAsia="Times New Roman"/>
          <w:lang w:eastAsia="en-AU"/>
        </w:rPr>
        <w:tab/>
        <w:t>Comment</w:t>
      </w:r>
    </w:p>
    <w:p w:rsidR="00A066C2" w:rsidRDefault="00A066C2" w:rsidP="0094713D">
      <w:pPr>
        <w:ind w:left="2160" w:hanging="2160"/>
        <w:rPr>
          <w:rFonts w:eastAsia="Times New Roman"/>
          <w:lang w:eastAsia="en-AU"/>
        </w:rPr>
      </w:pPr>
    </w:p>
    <w:p w:rsidR="00CA0464" w:rsidRDefault="00CA0464" w:rsidP="0094713D">
      <w:pPr>
        <w:ind w:left="2160" w:hanging="2160"/>
        <w:rPr>
          <w:rFonts w:eastAsia="Times New Roman"/>
          <w:lang w:eastAsia="en-AU"/>
        </w:rPr>
      </w:pPr>
      <w:r>
        <w:rPr>
          <w:rFonts w:eastAsia="Times New Roman"/>
          <w:lang w:eastAsia="en-AU"/>
        </w:rPr>
        <w:tab/>
        <w:t>A preliminary response has been sent making the points:</w:t>
      </w:r>
    </w:p>
    <w:p w:rsidR="00CA0464" w:rsidRDefault="00CA0464" w:rsidP="00CA0464">
      <w:pPr>
        <w:ind w:left="2880" w:hanging="2880"/>
        <w:rPr>
          <w:rFonts w:eastAsia="Times New Roman"/>
          <w:lang w:eastAsia="en-AU"/>
        </w:rPr>
      </w:pPr>
      <w:r>
        <w:rPr>
          <w:rFonts w:eastAsia="Times New Roman"/>
          <w:lang w:eastAsia="en-AU"/>
        </w:rPr>
        <w:t xml:space="preserve">                                    1</w:t>
      </w:r>
      <w:r>
        <w:rPr>
          <w:rFonts w:eastAsia="Times New Roman"/>
          <w:lang w:eastAsia="en-AU"/>
        </w:rPr>
        <w:tab/>
        <w:t>make it clear pre-application d</w:t>
      </w:r>
      <w:r w:rsidR="00A066C2">
        <w:rPr>
          <w:rFonts w:eastAsia="Times New Roman"/>
          <w:lang w:eastAsia="en-AU"/>
        </w:rPr>
        <w:t>iscussion with neighbours speed up and simplify</w:t>
      </w:r>
      <w:r>
        <w:rPr>
          <w:rFonts w:eastAsia="Times New Roman"/>
          <w:lang w:eastAsia="en-AU"/>
        </w:rPr>
        <w:t xml:space="preserve"> the process;</w:t>
      </w:r>
    </w:p>
    <w:p w:rsidR="00CA0464" w:rsidRDefault="00CA0464" w:rsidP="00CA0464">
      <w:pPr>
        <w:ind w:left="2160" w:hanging="2160"/>
        <w:rPr>
          <w:rFonts w:eastAsia="Times New Roman"/>
          <w:lang w:eastAsia="en-AU"/>
        </w:rPr>
      </w:pPr>
      <w:r>
        <w:rPr>
          <w:rFonts w:eastAsia="Times New Roman"/>
          <w:lang w:eastAsia="en-AU"/>
        </w:rPr>
        <w:tab/>
        <w:t>2</w:t>
      </w:r>
      <w:r>
        <w:rPr>
          <w:rFonts w:eastAsia="Times New Roman"/>
          <w:lang w:eastAsia="en-AU"/>
        </w:rPr>
        <w:tab/>
        <w:t>confirm communi</w:t>
      </w:r>
      <w:r w:rsidR="00A066C2">
        <w:rPr>
          <w:rFonts w:eastAsia="Times New Roman"/>
          <w:lang w:eastAsia="en-AU"/>
        </w:rPr>
        <w:t>ty engagement principles will be followed;</w:t>
      </w:r>
    </w:p>
    <w:p w:rsidR="00A066C2" w:rsidRDefault="00A066C2" w:rsidP="00CA0464">
      <w:pPr>
        <w:ind w:left="2160" w:hanging="2160"/>
      </w:pPr>
      <w:r>
        <w:rPr>
          <w:rFonts w:eastAsia="Times New Roman"/>
          <w:lang w:eastAsia="en-AU"/>
        </w:rPr>
        <w:tab/>
        <w:t>3</w:t>
      </w:r>
      <w:r>
        <w:rPr>
          <w:rFonts w:eastAsia="Times New Roman"/>
          <w:lang w:eastAsia="en-AU"/>
        </w:rPr>
        <w:tab/>
        <w:t xml:space="preserve">confirm Council is </w:t>
      </w:r>
      <w:r>
        <w:t xml:space="preserve">not prepared to consider mediation and </w:t>
      </w:r>
      <w:r>
        <w:tab/>
        <w:t>alternative dispute resolution;</w:t>
      </w:r>
    </w:p>
    <w:p w:rsidR="00A066C2" w:rsidRDefault="00A066C2" w:rsidP="00CA0464">
      <w:pPr>
        <w:ind w:left="2160" w:hanging="2160"/>
      </w:pPr>
      <w:r>
        <w:tab/>
        <w:t>4</w:t>
      </w:r>
      <w:r>
        <w:tab/>
        <w:t>the new web site remains a disaster;</w:t>
      </w:r>
    </w:p>
    <w:p w:rsidR="00A066C2" w:rsidRDefault="00A066C2" w:rsidP="00CA0464">
      <w:pPr>
        <w:ind w:left="2160" w:hanging="2160"/>
        <w:rPr>
          <w:rFonts w:eastAsia="Times New Roman"/>
          <w:lang w:eastAsia="en-AU"/>
        </w:rPr>
      </w:pPr>
      <w:r>
        <w:tab/>
        <w:t>5</w:t>
      </w:r>
      <w:r>
        <w:tab/>
        <w:t xml:space="preserve">glad about the inclusion of </w:t>
      </w:r>
      <w:proofErr w:type="gramStart"/>
      <w:r>
        <w:t>free ”Planning</w:t>
      </w:r>
      <w:proofErr w:type="gramEnd"/>
      <w:r>
        <w:t xml:space="preserve"> Alerts"</w:t>
      </w:r>
      <w:r w:rsidRPr="00A066C2">
        <w:t xml:space="preserve"> web site</w:t>
      </w:r>
      <w:r>
        <w:t>.</w:t>
      </w:r>
    </w:p>
    <w:p w:rsidR="00CA0464" w:rsidRDefault="00CA0464" w:rsidP="0094713D">
      <w:pPr>
        <w:ind w:left="2160" w:hanging="2160"/>
        <w:rPr>
          <w:rFonts w:eastAsia="Times New Roman"/>
          <w:lang w:eastAsia="en-AU"/>
        </w:rPr>
      </w:pPr>
    </w:p>
    <w:p w:rsidR="0094713D" w:rsidRDefault="0094713D" w:rsidP="0094713D">
      <w:pPr>
        <w:ind w:left="2160" w:hanging="2160"/>
        <w:rPr>
          <w:rFonts w:eastAsia="Times New Roman"/>
          <w:lang w:eastAsia="en-AU"/>
        </w:rPr>
      </w:pPr>
    </w:p>
    <w:p w:rsidR="00185134" w:rsidRDefault="00185134" w:rsidP="0094713D">
      <w:pPr>
        <w:ind w:left="2160" w:hanging="2160"/>
        <w:rPr>
          <w:rFonts w:eastAsia="Times New Roman"/>
          <w:lang w:eastAsia="en-AU"/>
        </w:rPr>
      </w:pPr>
    </w:p>
    <w:p w:rsidR="00185134" w:rsidRPr="00185134" w:rsidRDefault="00185134" w:rsidP="0094713D">
      <w:pPr>
        <w:ind w:left="2160" w:hanging="2160"/>
        <w:rPr>
          <w:rFonts w:eastAsia="Times New Roman"/>
          <w:b/>
          <w:lang w:eastAsia="en-AU"/>
        </w:rPr>
      </w:pPr>
      <w:r>
        <w:rPr>
          <w:rFonts w:eastAsia="Times New Roman"/>
          <w:lang w:eastAsia="en-AU"/>
        </w:rPr>
        <w:lastRenderedPageBreak/>
        <w:tab/>
      </w:r>
      <w:r w:rsidR="006C5590" w:rsidRPr="006C5590">
        <w:rPr>
          <w:rFonts w:eastAsia="Times New Roman"/>
          <w:b/>
          <w:lang w:eastAsia="en-AU"/>
        </w:rPr>
        <w:t xml:space="preserve">Pop-up </w:t>
      </w:r>
      <w:r w:rsidRPr="006C5590">
        <w:rPr>
          <w:rFonts w:eastAsia="Times New Roman"/>
          <w:b/>
          <w:lang w:eastAsia="en-AU"/>
        </w:rPr>
        <w:t>Beach</w:t>
      </w:r>
      <w:r>
        <w:rPr>
          <w:rFonts w:eastAsia="Times New Roman"/>
          <w:b/>
          <w:lang w:eastAsia="en-AU"/>
        </w:rPr>
        <w:t xml:space="preserve"> Club at North Wollongong</w:t>
      </w:r>
    </w:p>
    <w:p w:rsidR="00185134" w:rsidRDefault="006C5590" w:rsidP="0094713D">
      <w:pPr>
        <w:ind w:left="2160" w:hanging="2160"/>
        <w:rPr>
          <w:rFonts w:eastAsia="Times New Roman"/>
          <w:lang w:eastAsia="en-AU"/>
        </w:rPr>
      </w:pPr>
      <w:r>
        <w:rPr>
          <w:rFonts w:eastAsia="Times New Roman"/>
          <w:lang w:eastAsia="en-AU"/>
        </w:rPr>
        <w:tab/>
        <w:t>"Council resolved at its meeting of 5th September 2019 that it will work collaboratively with Destination Wollongong to investigate running a pop-up trial "Beach Club" to find a suitable foreshore location.   A report to Councillors will outline the scope of the term pop-up "Beach Club" and outline times that would be suitable for operation, any possible environmental impacts, as well as any other possible implications and/or risks.</w:t>
      </w:r>
    </w:p>
    <w:p w:rsidR="006C5590" w:rsidRDefault="006C5590" w:rsidP="0094713D">
      <w:pPr>
        <w:ind w:left="2160" w:hanging="2160"/>
        <w:rPr>
          <w:rFonts w:eastAsia="Times New Roman"/>
          <w:lang w:eastAsia="en-AU"/>
        </w:rPr>
      </w:pPr>
    </w:p>
    <w:p w:rsidR="006C5590" w:rsidRDefault="006C5590" w:rsidP="0094713D">
      <w:pPr>
        <w:ind w:left="2160" w:hanging="2160"/>
        <w:rPr>
          <w:rFonts w:eastAsia="Times New Roman"/>
          <w:lang w:eastAsia="en-AU"/>
        </w:rPr>
      </w:pPr>
      <w:r>
        <w:rPr>
          <w:rFonts w:eastAsia="Times New Roman"/>
          <w:lang w:eastAsia="en-AU"/>
        </w:rPr>
        <w:tab/>
        <w:t xml:space="preserve">The results of these investigations are to be provided </w:t>
      </w:r>
      <w:r w:rsidR="00DB711E">
        <w:rPr>
          <w:rFonts w:eastAsia="Times New Roman"/>
          <w:lang w:eastAsia="en-AU"/>
        </w:rPr>
        <w:t>to Council by the end of April 2020 p</w:t>
      </w:r>
      <w:r>
        <w:rPr>
          <w:rFonts w:eastAsia="Times New Roman"/>
          <w:lang w:eastAsia="en-AU"/>
        </w:rPr>
        <w:t>rior to any consideration to running the trial during the months of December, January and February 2020/2021</w:t>
      </w:r>
      <w:r w:rsidR="00DB711E">
        <w:rPr>
          <w:rFonts w:eastAsia="Times New Roman"/>
          <w:lang w:eastAsia="en-AU"/>
        </w:rPr>
        <w:t>"</w:t>
      </w:r>
    </w:p>
    <w:p w:rsidR="00DB711E" w:rsidRDefault="00DB711E" w:rsidP="00DB711E">
      <w:pPr>
        <w:ind w:left="2160" w:hanging="2160"/>
        <w:jc w:val="right"/>
        <w:rPr>
          <w:rFonts w:eastAsia="Times New Roman"/>
          <w:lang w:eastAsia="en-AU"/>
        </w:rPr>
      </w:pPr>
      <w:r>
        <w:rPr>
          <w:rFonts w:eastAsia="Times New Roman"/>
          <w:lang w:eastAsia="en-AU"/>
        </w:rPr>
        <w:t>Property Services Manager (Acting)</w:t>
      </w:r>
    </w:p>
    <w:p w:rsidR="00DB711E" w:rsidRDefault="00DB711E" w:rsidP="00DB711E">
      <w:pPr>
        <w:ind w:left="1440" w:hanging="1440"/>
        <w:rPr>
          <w:rFonts w:eastAsia="Times New Roman"/>
          <w:lang w:eastAsia="en-AU"/>
        </w:rPr>
      </w:pPr>
      <w:r>
        <w:rPr>
          <w:rFonts w:eastAsia="Times New Roman"/>
          <w:lang w:eastAsia="en-AU"/>
        </w:rPr>
        <w:tab/>
        <w:t>Recommendation</w:t>
      </w:r>
    </w:p>
    <w:p w:rsidR="00BD427F" w:rsidRDefault="00DB711E" w:rsidP="00BD427F">
      <w:pPr>
        <w:ind w:left="2160" w:hanging="2160"/>
        <w:rPr>
          <w:rFonts w:eastAsia="Times New Roman"/>
          <w:lang w:eastAsia="en-AU"/>
        </w:rPr>
      </w:pPr>
      <w:r>
        <w:rPr>
          <w:rFonts w:eastAsia="Times New Roman"/>
          <w:lang w:eastAsia="en-AU"/>
        </w:rPr>
        <w:tab/>
      </w:r>
      <w:r w:rsidR="00BD427F">
        <w:rPr>
          <w:rFonts w:eastAsia="Times New Roman"/>
          <w:lang w:eastAsia="en-AU"/>
        </w:rPr>
        <w:t>Council be thanked for their advice and request to include a review of the extent to which the intended sites are used currently and assess the impact on access to the foreshore by the local community.</w:t>
      </w:r>
    </w:p>
    <w:p w:rsidR="00DB711E" w:rsidRDefault="00BD427F" w:rsidP="00BD427F">
      <w:pPr>
        <w:ind w:left="2160" w:hanging="2160"/>
        <w:rPr>
          <w:rFonts w:eastAsia="Times New Roman"/>
          <w:lang w:eastAsia="en-AU"/>
        </w:rPr>
      </w:pPr>
      <w:r>
        <w:rPr>
          <w:rFonts w:eastAsia="Times New Roman"/>
          <w:lang w:eastAsia="en-AU"/>
        </w:rPr>
        <w:tab/>
      </w:r>
      <w:r>
        <w:rPr>
          <w:rFonts w:eastAsia="Times New Roman"/>
          <w:lang w:eastAsia="en-AU"/>
        </w:rPr>
        <w:tab/>
      </w:r>
    </w:p>
    <w:p w:rsidR="00185134" w:rsidRDefault="00185134" w:rsidP="0094713D">
      <w:pPr>
        <w:ind w:left="2160" w:hanging="2160"/>
        <w:rPr>
          <w:rFonts w:eastAsia="Times New Roman"/>
          <w:lang w:eastAsia="en-AU"/>
        </w:rPr>
      </w:pPr>
    </w:p>
    <w:p w:rsidR="00211992" w:rsidRDefault="00211992" w:rsidP="0094713D">
      <w:pPr>
        <w:ind w:left="2160" w:hanging="2160"/>
        <w:rPr>
          <w:rFonts w:eastAsia="Times New Roman"/>
          <w:lang w:eastAsia="en-AU"/>
        </w:rPr>
      </w:pPr>
    </w:p>
    <w:p w:rsidR="00185134" w:rsidRPr="00185134" w:rsidRDefault="00185134" w:rsidP="0094713D">
      <w:pPr>
        <w:ind w:left="2160" w:hanging="2160"/>
        <w:rPr>
          <w:rFonts w:eastAsia="Times New Roman"/>
          <w:b/>
          <w:lang w:eastAsia="en-AU"/>
        </w:rPr>
      </w:pPr>
      <w:r>
        <w:rPr>
          <w:rFonts w:eastAsia="Times New Roman"/>
          <w:lang w:eastAsia="en-AU"/>
        </w:rPr>
        <w:tab/>
      </w:r>
      <w:proofErr w:type="spellStart"/>
      <w:r>
        <w:rPr>
          <w:rFonts w:eastAsia="Times New Roman"/>
          <w:b/>
          <w:lang w:eastAsia="en-AU"/>
        </w:rPr>
        <w:t>SkyDive</w:t>
      </w:r>
      <w:proofErr w:type="spellEnd"/>
      <w:r>
        <w:rPr>
          <w:rFonts w:eastAsia="Times New Roman"/>
          <w:b/>
          <w:lang w:eastAsia="en-AU"/>
        </w:rPr>
        <w:t xml:space="preserve"> the Beach</w:t>
      </w:r>
    </w:p>
    <w:p w:rsidR="00BD427F" w:rsidRDefault="00DB711E" w:rsidP="00E140C1">
      <w:pPr>
        <w:ind w:left="2160" w:hanging="2160"/>
        <w:rPr>
          <w:rFonts w:eastAsia="Times New Roman"/>
          <w:lang w:eastAsia="en-AU"/>
        </w:rPr>
      </w:pPr>
      <w:r>
        <w:rPr>
          <w:rFonts w:eastAsia="Times New Roman"/>
          <w:lang w:eastAsia="en-AU"/>
        </w:rPr>
        <w:tab/>
        <w:t xml:space="preserve">"Council advises that the status of this matter has not significantly changed since their last response dated 8 August 2019.   Therefore, as this matter is still the subject of ongoing commercial in confidence negotiations, it would not be appropriate for Council to disclose the requested information at this time.   It is </w:t>
      </w:r>
      <w:r w:rsidR="00E74175">
        <w:rPr>
          <w:rFonts w:eastAsia="Times New Roman"/>
          <w:lang w:eastAsia="en-AU"/>
        </w:rPr>
        <w:t xml:space="preserve">to be </w:t>
      </w:r>
      <w:r>
        <w:rPr>
          <w:rFonts w:eastAsia="Times New Roman"/>
          <w:lang w:eastAsia="en-AU"/>
        </w:rPr>
        <w:t>noted, however, that Council relies on independent registered valuers to assist with the determination of the market rental payable in respect of leases"</w:t>
      </w:r>
      <w:r w:rsidR="00BD427F">
        <w:rPr>
          <w:rFonts w:eastAsia="Times New Roman"/>
          <w:lang w:eastAsia="en-AU"/>
        </w:rPr>
        <w:tab/>
      </w:r>
      <w:r w:rsidR="00BD427F">
        <w:rPr>
          <w:rFonts w:eastAsia="Times New Roman"/>
          <w:lang w:eastAsia="en-AU"/>
        </w:rPr>
        <w:tab/>
        <w:t xml:space="preserve">       </w:t>
      </w:r>
      <w:r w:rsidR="00277199">
        <w:rPr>
          <w:rFonts w:eastAsia="Times New Roman"/>
          <w:lang w:eastAsia="en-AU"/>
        </w:rPr>
        <w:tab/>
      </w:r>
      <w:r w:rsidR="00277199">
        <w:rPr>
          <w:rFonts w:eastAsia="Times New Roman"/>
          <w:lang w:eastAsia="en-AU"/>
        </w:rPr>
        <w:tab/>
      </w:r>
      <w:r w:rsidR="00277199">
        <w:rPr>
          <w:rFonts w:eastAsia="Times New Roman"/>
          <w:lang w:eastAsia="en-AU"/>
        </w:rPr>
        <w:tab/>
      </w:r>
      <w:r w:rsidR="00BD427F">
        <w:rPr>
          <w:rFonts w:eastAsia="Times New Roman"/>
          <w:lang w:eastAsia="en-AU"/>
        </w:rPr>
        <w:t xml:space="preserve"> </w:t>
      </w:r>
      <w:r>
        <w:rPr>
          <w:rFonts w:eastAsia="Times New Roman"/>
          <w:lang w:eastAsia="en-AU"/>
        </w:rPr>
        <w:t>Property Services Manager (Acting)</w:t>
      </w:r>
    </w:p>
    <w:p w:rsidR="00277199" w:rsidRPr="00211992" w:rsidRDefault="00277199" w:rsidP="00277199">
      <w:pPr>
        <w:ind w:left="1440" w:hanging="1440"/>
        <w:rPr>
          <w:rFonts w:eastAsia="Times New Roman"/>
          <w:lang w:eastAsia="en-AU"/>
        </w:rPr>
      </w:pPr>
      <w:r>
        <w:rPr>
          <w:rFonts w:eastAsia="Times New Roman"/>
          <w:lang w:eastAsia="en-AU"/>
        </w:rPr>
        <w:tab/>
      </w:r>
      <w:r w:rsidRPr="00211992">
        <w:rPr>
          <w:rFonts w:eastAsia="Times New Roman"/>
          <w:lang w:eastAsia="en-AU"/>
        </w:rPr>
        <w:t>Comment</w:t>
      </w:r>
    </w:p>
    <w:p w:rsidR="00277199" w:rsidRDefault="00277199" w:rsidP="00277199">
      <w:pPr>
        <w:ind w:left="2160" w:hanging="2160"/>
      </w:pPr>
      <w:r w:rsidRPr="00211992">
        <w:rPr>
          <w:vertAlign w:val="subscript"/>
        </w:rPr>
        <w:tab/>
      </w:r>
      <w:r w:rsidR="00211992" w:rsidRPr="00211992">
        <w:t>This response seems to indicate that the daily alienation of public use of the 130 year old Stuart Park Crown Land for the past 20 year by unapproved daily landings on the Oval/village green for commercial skydiving will continue;  that secret negotiations will deny the community arguably about half a million dollars per year due to Co</w:t>
      </w:r>
      <w:r w:rsidR="00E140C1">
        <w:t>uncil’s peppercorn landing fees</w:t>
      </w:r>
      <w:r w:rsidR="00211992" w:rsidRPr="00211992">
        <w:t>; that moving landings to the approved all weather landing site on Council’s Fairy Meadow land is still not being considered; and that the right of public access to Stuart Park Oval under the Crown Lands and Local Government Acts is routinely being ignored.</w:t>
      </w:r>
    </w:p>
    <w:p w:rsidR="00E140C1" w:rsidRDefault="00E140C1" w:rsidP="00277199">
      <w:pPr>
        <w:ind w:left="2160" w:hanging="2160"/>
      </w:pPr>
    </w:p>
    <w:p w:rsidR="00E140C1" w:rsidRDefault="00E140C1" w:rsidP="00E140C1">
      <w:pPr>
        <w:ind w:left="1440" w:hanging="1440"/>
      </w:pPr>
      <w:r>
        <w:tab/>
        <w:t xml:space="preserve">Recommendation </w:t>
      </w:r>
    </w:p>
    <w:p w:rsidR="00E140C1" w:rsidRPr="00211992" w:rsidRDefault="00E140C1" w:rsidP="00E140C1">
      <w:pPr>
        <w:ind w:left="1440" w:hanging="1440"/>
        <w:rPr>
          <w:vertAlign w:val="subscript"/>
        </w:rPr>
      </w:pPr>
      <w:r>
        <w:tab/>
      </w:r>
      <w:r>
        <w:tab/>
        <w:t xml:space="preserve">Council and the State Government be advised of our ongoing concerns. </w:t>
      </w:r>
    </w:p>
    <w:p w:rsidR="00277199" w:rsidRDefault="00277199" w:rsidP="00DB711E">
      <w:pPr>
        <w:ind w:left="2160" w:hanging="2160"/>
        <w:jc w:val="right"/>
        <w:rPr>
          <w:rFonts w:eastAsia="Times New Roman"/>
          <w:lang w:eastAsia="en-AU"/>
        </w:rPr>
      </w:pPr>
    </w:p>
    <w:p w:rsidR="00185134" w:rsidRPr="00E74175" w:rsidRDefault="00E74175" w:rsidP="0094713D">
      <w:pPr>
        <w:ind w:left="2160" w:hanging="2160"/>
        <w:rPr>
          <w:rFonts w:eastAsia="Times New Roman"/>
          <w:b/>
          <w:lang w:eastAsia="en-AU"/>
        </w:rPr>
      </w:pPr>
      <w:r>
        <w:rPr>
          <w:rFonts w:eastAsia="Times New Roman"/>
          <w:lang w:eastAsia="en-AU"/>
        </w:rPr>
        <w:tab/>
      </w:r>
      <w:r>
        <w:rPr>
          <w:rFonts w:eastAsia="Times New Roman"/>
          <w:b/>
          <w:lang w:eastAsia="en-AU"/>
        </w:rPr>
        <w:t>Place Management</w:t>
      </w:r>
    </w:p>
    <w:p w:rsidR="00E74175" w:rsidRDefault="00E74175" w:rsidP="00E74175">
      <w:pPr>
        <w:ind w:left="2160" w:hanging="2160"/>
        <w:rPr>
          <w:rFonts w:eastAsia="Times New Roman"/>
          <w:lang w:eastAsia="en-AU"/>
        </w:rPr>
      </w:pPr>
      <w:r>
        <w:rPr>
          <w:rFonts w:eastAsia="Times New Roman"/>
          <w:lang w:eastAsia="en-AU"/>
        </w:rPr>
        <w:tab/>
        <w:t>"</w:t>
      </w:r>
      <w:r w:rsidRPr="00E74175">
        <w:rPr>
          <w:rFonts w:eastAsia="Times New Roman"/>
          <w:lang w:eastAsia="en-AU"/>
        </w:rPr>
        <w:t>Council has been working within a framework in key localitie</w:t>
      </w:r>
      <w:r>
        <w:rPr>
          <w:rFonts w:eastAsia="Times New Roman"/>
          <w:lang w:eastAsia="en-AU"/>
        </w:rPr>
        <w:t xml:space="preserve">s where a range of projects are </w:t>
      </w:r>
      <w:r w:rsidRPr="00E74175">
        <w:rPr>
          <w:rFonts w:eastAsia="Times New Roman"/>
          <w:lang w:eastAsia="en-AU"/>
        </w:rPr>
        <w:t>underway (often centred around town and village planning activities) and a co</w:t>
      </w:r>
      <w:r>
        <w:rPr>
          <w:rFonts w:eastAsia="Times New Roman"/>
          <w:lang w:eastAsia="en-AU"/>
        </w:rPr>
        <w:t xml:space="preserve">ordinated approach is required.  </w:t>
      </w:r>
      <w:r w:rsidRPr="00E74175">
        <w:rPr>
          <w:rFonts w:eastAsia="Times New Roman"/>
          <w:lang w:eastAsia="en-AU"/>
        </w:rPr>
        <w:t>This framework can involve senior management representation having oversi</w:t>
      </w:r>
      <w:r>
        <w:rPr>
          <w:rFonts w:eastAsia="Times New Roman"/>
          <w:lang w:eastAsia="en-AU"/>
        </w:rPr>
        <w:t xml:space="preserve">ght of the gamut of activities.   </w:t>
      </w:r>
    </w:p>
    <w:p w:rsidR="00E74175" w:rsidRDefault="00E74175" w:rsidP="00E74175">
      <w:pPr>
        <w:ind w:left="2160" w:hanging="2160"/>
        <w:rPr>
          <w:rFonts w:eastAsia="Times New Roman"/>
          <w:lang w:eastAsia="en-AU"/>
        </w:rPr>
      </w:pPr>
    </w:p>
    <w:p w:rsidR="00185134" w:rsidRDefault="00E74175" w:rsidP="00E74175">
      <w:pPr>
        <w:ind w:left="2160" w:hanging="2160"/>
        <w:rPr>
          <w:rFonts w:eastAsia="Times New Roman"/>
          <w:lang w:eastAsia="en-AU"/>
        </w:rPr>
      </w:pPr>
      <w:r>
        <w:rPr>
          <w:rFonts w:eastAsia="Times New Roman"/>
          <w:lang w:eastAsia="en-AU"/>
        </w:rPr>
        <w:tab/>
      </w:r>
      <w:r w:rsidRPr="00E74175">
        <w:rPr>
          <w:rFonts w:eastAsia="Times New Roman"/>
          <w:lang w:eastAsia="en-AU"/>
        </w:rPr>
        <w:t>As the operational plan has continued to evolve, precinct coordination groups h</w:t>
      </w:r>
      <w:r>
        <w:rPr>
          <w:rFonts w:eastAsia="Times New Roman"/>
          <w:lang w:eastAsia="en-AU"/>
        </w:rPr>
        <w:t xml:space="preserve">ave been set up and facilitated </w:t>
      </w:r>
      <w:r w:rsidRPr="00E74175">
        <w:rPr>
          <w:rFonts w:eastAsia="Times New Roman"/>
          <w:lang w:eastAsia="en-AU"/>
        </w:rPr>
        <w:t>by executive or senior management. This has worked effectively and provides for cross-function coord</w:t>
      </w:r>
      <w:r>
        <w:rPr>
          <w:rFonts w:eastAsia="Times New Roman"/>
          <w:lang w:eastAsia="en-AU"/>
        </w:rPr>
        <w:t xml:space="preserve">ination </w:t>
      </w:r>
      <w:r w:rsidRPr="00E74175">
        <w:rPr>
          <w:rFonts w:eastAsia="Times New Roman"/>
          <w:lang w:eastAsia="en-AU"/>
        </w:rPr>
        <w:t xml:space="preserve">and collaboration. In some cases, a senior manager has continued to have </w:t>
      </w:r>
      <w:proofErr w:type="gramStart"/>
      <w:r w:rsidRPr="00E74175">
        <w:rPr>
          <w:rFonts w:eastAsia="Times New Roman"/>
          <w:lang w:eastAsia="en-AU"/>
        </w:rPr>
        <w:t>s</w:t>
      </w:r>
      <w:r>
        <w:rPr>
          <w:rFonts w:eastAsia="Times New Roman"/>
          <w:lang w:eastAsia="en-AU"/>
        </w:rPr>
        <w:t>uburb based</w:t>
      </w:r>
      <w:proofErr w:type="gramEnd"/>
      <w:r>
        <w:rPr>
          <w:rFonts w:eastAsia="Times New Roman"/>
          <w:lang w:eastAsia="en-AU"/>
        </w:rPr>
        <w:t xml:space="preserve"> oversight - such as </w:t>
      </w:r>
      <w:r w:rsidRPr="00E74175">
        <w:rPr>
          <w:rFonts w:eastAsia="Times New Roman"/>
          <w:lang w:eastAsia="en-AU"/>
        </w:rPr>
        <w:t>Helensburgh where a multitude of activities are now underway.</w:t>
      </w:r>
      <w:r>
        <w:rPr>
          <w:rFonts w:eastAsia="Times New Roman"/>
          <w:lang w:eastAsia="en-AU"/>
        </w:rPr>
        <w:t>"</w:t>
      </w:r>
    </w:p>
    <w:p w:rsidR="00E74175" w:rsidRDefault="00E74175" w:rsidP="00E74175">
      <w:pPr>
        <w:ind w:left="2160" w:hanging="2160"/>
        <w:jc w:val="right"/>
        <w:rPr>
          <w:rFonts w:eastAsia="Times New Roman"/>
          <w:lang w:eastAsia="en-AU"/>
        </w:rPr>
      </w:pPr>
      <w:r>
        <w:rPr>
          <w:rFonts w:eastAsia="Times New Roman"/>
          <w:lang w:eastAsia="en-AU"/>
        </w:rPr>
        <w:t>Director Community Services</w:t>
      </w:r>
    </w:p>
    <w:p w:rsidR="00E74175" w:rsidRDefault="00E74175" w:rsidP="00E74175">
      <w:pPr>
        <w:ind w:left="2160" w:hanging="2160"/>
        <w:jc w:val="both"/>
        <w:rPr>
          <w:rFonts w:eastAsia="Times New Roman"/>
          <w:lang w:eastAsia="en-AU"/>
        </w:rPr>
      </w:pPr>
      <w:r>
        <w:rPr>
          <w:rFonts w:eastAsia="Times New Roman"/>
          <w:lang w:eastAsia="en-AU"/>
        </w:rPr>
        <w:tab/>
      </w:r>
    </w:p>
    <w:p w:rsidR="00E74175" w:rsidRDefault="00E74175" w:rsidP="00E74175">
      <w:pPr>
        <w:ind w:left="2160" w:hanging="2160"/>
        <w:jc w:val="both"/>
        <w:rPr>
          <w:rFonts w:eastAsia="Times New Roman"/>
          <w:lang w:eastAsia="en-AU"/>
        </w:rPr>
      </w:pPr>
      <w:r>
        <w:rPr>
          <w:rFonts w:eastAsia="Times New Roman"/>
          <w:lang w:eastAsia="en-AU"/>
        </w:rPr>
        <w:tab/>
        <w:t>Comment</w:t>
      </w:r>
    </w:p>
    <w:p w:rsidR="00E74175" w:rsidRDefault="00E74175" w:rsidP="00E74175">
      <w:pPr>
        <w:ind w:left="2160" w:hanging="2160"/>
        <w:jc w:val="both"/>
        <w:rPr>
          <w:rFonts w:eastAsia="Times New Roman"/>
          <w:lang w:eastAsia="en-AU"/>
        </w:rPr>
      </w:pPr>
      <w:r>
        <w:rPr>
          <w:rFonts w:eastAsia="Times New Roman"/>
          <w:lang w:eastAsia="en-AU"/>
        </w:rPr>
        <w:tab/>
        <w:t>It appears that the concept of "Place Management" has been abandoned.</w:t>
      </w:r>
    </w:p>
    <w:p w:rsidR="00185134" w:rsidRDefault="00185134" w:rsidP="0094713D">
      <w:pPr>
        <w:ind w:left="2160" w:hanging="2160"/>
        <w:rPr>
          <w:rFonts w:eastAsia="Times New Roman"/>
          <w:lang w:eastAsia="en-AU"/>
        </w:rPr>
      </w:pPr>
    </w:p>
    <w:p w:rsidR="005B65E6" w:rsidRDefault="005B65E6" w:rsidP="0094713D">
      <w:pPr>
        <w:ind w:left="2160" w:hanging="2160"/>
        <w:rPr>
          <w:rFonts w:eastAsia="Times New Roman"/>
          <w:lang w:eastAsia="en-AU"/>
        </w:rPr>
      </w:pPr>
      <w:r>
        <w:rPr>
          <w:rFonts w:eastAsia="Times New Roman"/>
          <w:lang w:eastAsia="en-AU"/>
        </w:rPr>
        <w:tab/>
      </w:r>
    </w:p>
    <w:p w:rsidR="005B65E6" w:rsidRPr="00851190" w:rsidRDefault="005B65E6" w:rsidP="005B65E6">
      <w:pPr>
        <w:ind w:left="2160" w:hanging="2160"/>
        <w:rPr>
          <w:rFonts w:eastAsia="Times New Roman"/>
          <w:b/>
          <w:lang w:eastAsia="en-AU"/>
        </w:rPr>
      </w:pPr>
      <w:r>
        <w:rPr>
          <w:rFonts w:eastAsia="Times New Roman"/>
          <w:lang w:eastAsia="en-AU"/>
        </w:rPr>
        <w:tab/>
      </w:r>
      <w:r w:rsidRPr="00851190">
        <w:rPr>
          <w:rFonts w:eastAsia="Times New Roman"/>
          <w:b/>
          <w:lang w:eastAsia="en-AU"/>
        </w:rPr>
        <w:t>Commercial Uses or Events in Public Parks</w:t>
      </w:r>
    </w:p>
    <w:p w:rsidR="005B65E6" w:rsidRPr="005B65E6" w:rsidRDefault="005B65E6" w:rsidP="005B65E6">
      <w:pPr>
        <w:ind w:left="2160" w:hanging="2160"/>
        <w:rPr>
          <w:rFonts w:eastAsia="Times New Roman"/>
          <w:b/>
          <w:lang w:eastAsia="en-AU"/>
        </w:rPr>
      </w:pPr>
      <w:r>
        <w:rPr>
          <w:rFonts w:eastAsia="Times New Roman"/>
          <w:b/>
          <w:lang w:eastAsia="en-AU"/>
        </w:rPr>
        <w:tab/>
      </w:r>
      <w:r w:rsidRPr="005B65E6">
        <w:rPr>
          <w:rFonts w:eastAsia="Times New Roman"/>
          <w:color w:val="000000"/>
          <w:lang w:eastAsia="en-AU"/>
        </w:rPr>
        <w:t xml:space="preserve">In respect of the lease or licence of Community Land owned by Council, statutory advertising undertaken by Council gives a minimum 28 days’ public notice of any proposed lease or licence arrangements for the use of the land. This statutory advertising occurs whether the proposed use is of a temporary nature (e.g. an Event, like the Ironman/Ironwoman event) or a licence/lease for a defined term (e.g. commercial fitness trainer, or a kiosk/cafe). </w:t>
      </w:r>
    </w:p>
    <w:p w:rsidR="005B65E6" w:rsidRDefault="005B65E6" w:rsidP="005B65E6">
      <w:pPr>
        <w:spacing w:before="100" w:beforeAutospacing="1" w:after="100" w:afterAutospacing="1"/>
        <w:ind w:left="2160" w:hanging="2160"/>
        <w:rPr>
          <w:rFonts w:eastAsia="Times New Roman"/>
          <w:lang w:eastAsia="en-AU"/>
        </w:rPr>
      </w:pPr>
      <w:r>
        <w:rPr>
          <w:rFonts w:eastAsia="Times New Roman"/>
          <w:color w:val="000000"/>
          <w:lang w:eastAsia="en-AU"/>
        </w:rPr>
        <w:tab/>
      </w:r>
      <w:r w:rsidRPr="005B65E6">
        <w:rPr>
          <w:rFonts w:eastAsia="Times New Roman"/>
          <w:color w:val="000000"/>
          <w:lang w:eastAsia="en-AU"/>
        </w:rPr>
        <w:t>Where a Development Application is required, Council as local consent authority considers, among other things, whether the temporary use will adversely affect th</w:t>
      </w:r>
      <w:r>
        <w:rPr>
          <w:rFonts w:eastAsia="Times New Roman"/>
          <w:color w:val="000000"/>
          <w:lang w:eastAsia="en-AU"/>
        </w:rPr>
        <w:t>e amenity of the neighbourhood.</w:t>
      </w:r>
      <w:r w:rsidRPr="005B65E6">
        <w:rPr>
          <w:rFonts w:eastAsia="Times New Roman"/>
          <w:color w:val="000000"/>
          <w:lang w:eastAsia="en-AU"/>
        </w:rPr>
        <w:t> In respect of Events in general, Council’s Event Team have a wide range of DA-approved event sites including:</w:t>
      </w:r>
    </w:p>
    <w:p w:rsidR="005B65E6" w:rsidRPr="005B65E6" w:rsidRDefault="005B65E6" w:rsidP="005B65E6">
      <w:pPr>
        <w:ind w:left="2520"/>
        <w:rPr>
          <w:rFonts w:eastAsia="Times New Roman"/>
          <w:lang w:eastAsia="en-AU"/>
        </w:rPr>
      </w:pPr>
      <w:r>
        <w:rPr>
          <w:rFonts w:eastAsia="Times New Roman"/>
          <w:color w:val="000000"/>
          <w:lang w:eastAsia="en-AU"/>
        </w:rPr>
        <w:tab/>
      </w:r>
      <w:r w:rsidRPr="005B65E6">
        <w:rPr>
          <w:rFonts w:eastAsia="Times New Roman"/>
          <w:color w:val="000000"/>
          <w:lang w:eastAsia="en-AU"/>
        </w:rPr>
        <w:t>Stuart Park</w:t>
      </w:r>
    </w:p>
    <w:p w:rsidR="005B65E6" w:rsidRPr="005B65E6" w:rsidRDefault="005B65E6" w:rsidP="005B65E6">
      <w:pPr>
        <w:ind w:left="360"/>
        <w:rPr>
          <w:rFonts w:eastAsia="Times New Roman"/>
          <w:color w:val="000000"/>
          <w:lang w:eastAsia="en-AU"/>
        </w:rPr>
      </w:pP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sidRPr="005B65E6">
        <w:rPr>
          <w:rFonts w:eastAsia="Times New Roman"/>
          <w:color w:val="000000"/>
          <w:lang w:eastAsia="en-AU"/>
        </w:rPr>
        <w:t>Lang Park</w:t>
      </w:r>
    </w:p>
    <w:p w:rsidR="005B65E6" w:rsidRPr="005B65E6" w:rsidRDefault="005B65E6" w:rsidP="005B65E6">
      <w:pPr>
        <w:ind w:left="360"/>
        <w:rPr>
          <w:rFonts w:eastAsia="Times New Roman"/>
          <w:color w:val="000000"/>
          <w:lang w:eastAsia="en-AU"/>
        </w:rPr>
      </w:pP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sidRPr="005B65E6">
        <w:rPr>
          <w:rFonts w:eastAsia="Times New Roman"/>
          <w:color w:val="000000"/>
          <w:lang w:eastAsia="en-AU"/>
        </w:rPr>
        <w:t>Wollongong Foreshore</w:t>
      </w:r>
    </w:p>
    <w:p w:rsidR="005B65E6" w:rsidRPr="005B65E6" w:rsidRDefault="005B65E6" w:rsidP="005B65E6">
      <w:pPr>
        <w:ind w:left="360"/>
        <w:rPr>
          <w:rFonts w:eastAsia="Times New Roman"/>
          <w:color w:val="000000"/>
          <w:lang w:eastAsia="en-AU"/>
        </w:rPr>
      </w:pP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sidRPr="005B65E6">
        <w:rPr>
          <w:rFonts w:eastAsia="Times New Roman"/>
          <w:color w:val="000000"/>
          <w:lang w:eastAsia="en-AU"/>
        </w:rPr>
        <w:t>The Arts Precinct</w:t>
      </w:r>
    </w:p>
    <w:p w:rsidR="005B65E6" w:rsidRPr="005B65E6" w:rsidRDefault="005B65E6" w:rsidP="005B65E6">
      <w:pPr>
        <w:ind w:left="360"/>
        <w:rPr>
          <w:rFonts w:eastAsia="Times New Roman"/>
          <w:color w:val="000000"/>
          <w:lang w:eastAsia="en-AU"/>
        </w:rPr>
      </w:pP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Pr>
          <w:rFonts w:eastAsia="Times New Roman"/>
          <w:color w:val="000000"/>
          <w:lang w:eastAsia="en-AU"/>
        </w:rPr>
        <w:tab/>
      </w:r>
      <w:proofErr w:type="spellStart"/>
      <w:r w:rsidRPr="005B65E6">
        <w:rPr>
          <w:rFonts w:eastAsia="Times New Roman"/>
          <w:color w:val="000000"/>
          <w:lang w:eastAsia="en-AU"/>
        </w:rPr>
        <w:t>MacCabe</w:t>
      </w:r>
      <w:proofErr w:type="spellEnd"/>
      <w:r w:rsidRPr="005B65E6">
        <w:rPr>
          <w:rFonts w:eastAsia="Times New Roman"/>
          <w:color w:val="000000"/>
          <w:lang w:eastAsia="en-AU"/>
        </w:rPr>
        <w:t xml:space="preserve"> Park</w:t>
      </w:r>
    </w:p>
    <w:p w:rsidR="005B65E6" w:rsidRPr="005B65E6" w:rsidRDefault="005B65E6" w:rsidP="005B65E6">
      <w:pPr>
        <w:ind w:left="360"/>
        <w:rPr>
          <w:rFonts w:eastAsia="Times New Roman"/>
          <w:color w:val="000000"/>
          <w:lang w:eastAsia="en-AU"/>
        </w:rPr>
      </w:pP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sidRPr="005B65E6">
        <w:rPr>
          <w:rFonts w:eastAsia="Times New Roman"/>
          <w:color w:val="000000"/>
          <w:lang w:eastAsia="en-AU"/>
        </w:rPr>
        <w:t>Osborne Park</w:t>
      </w:r>
    </w:p>
    <w:p w:rsidR="005B65E6" w:rsidRPr="005B65E6" w:rsidRDefault="005B65E6" w:rsidP="005B65E6">
      <w:pPr>
        <w:ind w:left="360"/>
        <w:rPr>
          <w:rFonts w:eastAsia="Times New Roman"/>
          <w:color w:val="000000"/>
          <w:lang w:eastAsia="en-AU"/>
        </w:rPr>
      </w:pP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sidRPr="005B65E6">
        <w:rPr>
          <w:rFonts w:eastAsia="Times New Roman"/>
          <w:color w:val="000000"/>
          <w:lang w:eastAsia="en-AU"/>
        </w:rPr>
        <w:t>Dalton Park</w:t>
      </w:r>
    </w:p>
    <w:p w:rsidR="005B65E6" w:rsidRPr="005B65E6" w:rsidRDefault="005B65E6" w:rsidP="005B65E6">
      <w:pPr>
        <w:ind w:left="360"/>
        <w:rPr>
          <w:rFonts w:eastAsia="Times New Roman"/>
          <w:color w:val="000000"/>
          <w:lang w:eastAsia="en-AU"/>
        </w:rPr>
      </w:pP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Pr>
          <w:rFonts w:eastAsia="Times New Roman"/>
          <w:color w:val="000000"/>
          <w:lang w:eastAsia="en-AU"/>
        </w:rPr>
        <w:tab/>
      </w:r>
      <w:r w:rsidRPr="005B65E6">
        <w:rPr>
          <w:rFonts w:eastAsia="Times New Roman"/>
          <w:color w:val="000000"/>
          <w:lang w:eastAsia="en-AU"/>
        </w:rPr>
        <w:t>Wollongong Botanic Garden</w:t>
      </w:r>
    </w:p>
    <w:p w:rsidR="00E74175" w:rsidRDefault="005B65E6" w:rsidP="005B65E6">
      <w:pPr>
        <w:ind w:left="2160" w:hanging="2160"/>
        <w:jc w:val="right"/>
        <w:rPr>
          <w:rFonts w:eastAsia="Times New Roman"/>
          <w:lang w:eastAsia="en-AU"/>
        </w:rPr>
      </w:pPr>
      <w:r>
        <w:rPr>
          <w:rFonts w:eastAsia="Times New Roman"/>
          <w:lang w:eastAsia="en-AU"/>
        </w:rPr>
        <w:t>Property Management Coordinator</w:t>
      </w:r>
    </w:p>
    <w:p w:rsidR="005B65E6" w:rsidRDefault="00851190" w:rsidP="00851190">
      <w:pPr>
        <w:ind w:left="1440" w:hanging="1440"/>
        <w:rPr>
          <w:rFonts w:eastAsia="Times New Roman"/>
          <w:lang w:eastAsia="en-AU"/>
        </w:rPr>
      </w:pPr>
      <w:r>
        <w:rPr>
          <w:rFonts w:eastAsia="Times New Roman"/>
          <w:lang w:eastAsia="en-AU"/>
        </w:rPr>
        <w:tab/>
        <w:t>Recommendation</w:t>
      </w:r>
    </w:p>
    <w:p w:rsidR="005B65E6" w:rsidRDefault="00851190" w:rsidP="0094713D">
      <w:pPr>
        <w:ind w:left="2160" w:hanging="2160"/>
        <w:rPr>
          <w:rFonts w:eastAsia="Times New Roman"/>
          <w:lang w:eastAsia="en-AU"/>
        </w:rPr>
      </w:pPr>
      <w:r>
        <w:rPr>
          <w:rFonts w:eastAsia="Times New Roman"/>
          <w:lang w:eastAsia="en-AU"/>
        </w:rPr>
        <w:tab/>
        <w:t>That Council be requested to advise the standard conditions of consent in the approved DAs for events in the nominated parks.</w:t>
      </w:r>
    </w:p>
    <w:p w:rsidR="005B65E6" w:rsidRDefault="005B65E6" w:rsidP="0094713D">
      <w:pPr>
        <w:ind w:left="2160" w:hanging="2160"/>
        <w:rPr>
          <w:rFonts w:eastAsia="Times New Roman"/>
          <w:lang w:eastAsia="en-AU"/>
        </w:rPr>
      </w:pPr>
    </w:p>
    <w:p w:rsidR="005B65E6" w:rsidRDefault="005B65E6" w:rsidP="0094713D">
      <w:pPr>
        <w:ind w:left="2160" w:hanging="2160"/>
        <w:rPr>
          <w:rFonts w:eastAsia="Times New Roman"/>
          <w:lang w:eastAsia="en-AU"/>
        </w:rPr>
      </w:pPr>
    </w:p>
    <w:p w:rsidR="00CC5BE4" w:rsidRPr="00CC5BE4" w:rsidRDefault="00CC5BE4" w:rsidP="0094713D">
      <w:pPr>
        <w:ind w:left="2160" w:hanging="2160"/>
        <w:rPr>
          <w:rFonts w:eastAsia="Times New Roman"/>
          <w:b/>
          <w:lang w:eastAsia="en-AU"/>
        </w:rPr>
      </w:pPr>
      <w:r>
        <w:rPr>
          <w:rFonts w:eastAsia="Times New Roman"/>
          <w:lang w:eastAsia="en-AU"/>
        </w:rPr>
        <w:tab/>
      </w:r>
      <w:r>
        <w:rPr>
          <w:rFonts w:eastAsia="Times New Roman"/>
          <w:b/>
          <w:lang w:eastAsia="en-AU"/>
        </w:rPr>
        <w:t>Trucks on Mount Ousley Road</w:t>
      </w:r>
    </w:p>
    <w:p w:rsidR="00CC5BE4" w:rsidRDefault="00CC5BE4" w:rsidP="0094713D">
      <w:pPr>
        <w:ind w:left="2160" w:hanging="2160"/>
        <w:rPr>
          <w:rFonts w:eastAsia="Times New Roman"/>
          <w:lang w:eastAsia="en-AU"/>
        </w:rPr>
      </w:pPr>
      <w:r>
        <w:rPr>
          <w:rFonts w:eastAsia="Times New Roman"/>
          <w:lang w:eastAsia="en-AU"/>
        </w:rPr>
        <w:tab/>
        <w:t xml:space="preserve">Ryan Park, MP has had a response for us from the Parliamentary Secretary for Transport and Roads.  She advises that existing vehicles have been approved as conforming to the Performance-Based Standards level 2.   Transport NSW has investigated safety related issues and found that the new vehicles have more traction to safely </w:t>
      </w:r>
      <w:r w:rsidR="00F0477D">
        <w:rPr>
          <w:rFonts w:eastAsia="Times New Roman"/>
          <w:lang w:eastAsia="en-AU"/>
        </w:rPr>
        <w:lastRenderedPageBreak/>
        <w:t>ascend and descend Mount Ousley,</w:t>
      </w:r>
      <w:r>
        <w:rPr>
          <w:rFonts w:eastAsia="Times New Roman"/>
          <w:lang w:eastAsia="en-AU"/>
        </w:rPr>
        <w:t xml:space="preserve"> especially in wet and greasy conditions.</w:t>
      </w:r>
    </w:p>
    <w:p w:rsidR="00CC5BE4" w:rsidRDefault="00CC5BE4" w:rsidP="0094713D">
      <w:pPr>
        <w:ind w:left="2160" w:hanging="2160"/>
        <w:rPr>
          <w:rFonts w:eastAsia="Times New Roman"/>
          <w:lang w:eastAsia="en-AU"/>
        </w:rPr>
      </w:pPr>
    </w:p>
    <w:p w:rsidR="00CC5BE4" w:rsidRDefault="00CC5BE4" w:rsidP="0094713D">
      <w:pPr>
        <w:ind w:left="2160" w:hanging="2160"/>
        <w:rPr>
          <w:rFonts w:eastAsia="Times New Roman"/>
          <w:lang w:eastAsia="en-AU"/>
        </w:rPr>
      </w:pPr>
      <w:r>
        <w:rPr>
          <w:rFonts w:eastAsia="Times New Roman"/>
          <w:lang w:eastAsia="en-AU"/>
        </w:rPr>
        <w:tab/>
      </w:r>
      <w:r w:rsidR="00214311">
        <w:rPr>
          <w:rFonts w:eastAsia="Times New Roman"/>
          <w:lang w:eastAsia="en-AU"/>
        </w:rPr>
        <w:t xml:space="preserve">The Australian Government is leading a project to investigate road use charging and www.infrastructure.gov.au has more information on this </w:t>
      </w:r>
      <w:proofErr w:type="gramStart"/>
      <w:r w:rsidR="00214311">
        <w:rPr>
          <w:rFonts w:eastAsia="Times New Roman"/>
          <w:lang w:eastAsia="en-AU"/>
        </w:rPr>
        <w:t>an</w:t>
      </w:r>
      <w:proofErr w:type="gramEnd"/>
      <w:r w:rsidR="00214311">
        <w:rPr>
          <w:rFonts w:eastAsia="Times New Roman"/>
          <w:lang w:eastAsia="en-AU"/>
        </w:rPr>
        <w:t xml:space="preserve"> Heavy Vehicle Road Reform.   The issue of the use of the </w:t>
      </w:r>
      <w:proofErr w:type="spellStart"/>
      <w:r w:rsidR="00214311">
        <w:rPr>
          <w:rFonts w:eastAsia="Times New Roman"/>
          <w:lang w:eastAsia="en-AU"/>
        </w:rPr>
        <w:t>O'Briens</w:t>
      </w:r>
      <w:proofErr w:type="spellEnd"/>
      <w:r w:rsidR="00214311">
        <w:rPr>
          <w:rFonts w:eastAsia="Times New Roman"/>
          <w:lang w:eastAsia="en-AU"/>
        </w:rPr>
        <w:t xml:space="preserve"> Drift is a matter for the Minister for Planning and our correspondence has been forwarded to him.</w:t>
      </w:r>
    </w:p>
    <w:p w:rsidR="00CC5BE4" w:rsidRDefault="00CC5BE4" w:rsidP="0094713D">
      <w:pPr>
        <w:ind w:left="2160" w:hanging="2160"/>
        <w:rPr>
          <w:rFonts w:eastAsia="Times New Roman"/>
          <w:lang w:eastAsia="en-AU"/>
        </w:rPr>
      </w:pPr>
    </w:p>
    <w:p w:rsidR="00B930F1" w:rsidRDefault="00B930F1" w:rsidP="0094713D">
      <w:pPr>
        <w:ind w:left="2160" w:hanging="2160"/>
        <w:rPr>
          <w:rFonts w:eastAsia="Times New Roman"/>
          <w:lang w:eastAsia="en-AU"/>
        </w:rPr>
      </w:pPr>
    </w:p>
    <w:p w:rsidR="00F0477D" w:rsidRPr="00581A69" w:rsidRDefault="00F0477D" w:rsidP="00F0477D">
      <w:pPr>
        <w:ind w:left="2160" w:hanging="2160"/>
        <w:rPr>
          <w:b/>
        </w:rPr>
      </w:pPr>
      <w:r>
        <w:tab/>
      </w:r>
      <w:r w:rsidRPr="00581A69">
        <w:rPr>
          <w:b/>
        </w:rPr>
        <w:t>Walking and Cycling Funding 2019-2020</w:t>
      </w:r>
    </w:p>
    <w:p w:rsidR="00F0477D" w:rsidRDefault="00F0477D" w:rsidP="00F0477D">
      <w:pPr>
        <w:autoSpaceDE w:val="0"/>
        <w:autoSpaceDN w:val="0"/>
        <w:adjustRightInd w:val="0"/>
      </w:pPr>
      <w:r w:rsidRPr="005D1AB8">
        <w:tab/>
      </w:r>
      <w:r>
        <w:tab/>
      </w:r>
      <w:r>
        <w:tab/>
      </w:r>
      <w:r w:rsidRPr="005D1AB8">
        <w:t>Council have advised IBU</w:t>
      </w:r>
      <w:r>
        <w:t>G</w:t>
      </w:r>
      <w:r w:rsidRPr="005D1AB8">
        <w:t xml:space="preserve"> via Paul Scully, MP that</w:t>
      </w:r>
      <w:r>
        <w:t>:</w:t>
      </w:r>
    </w:p>
    <w:p w:rsidR="00F0477D" w:rsidRDefault="00F0477D" w:rsidP="00F0477D">
      <w:pPr>
        <w:autoSpaceDE w:val="0"/>
        <w:autoSpaceDN w:val="0"/>
        <w:adjustRightInd w:val="0"/>
        <w:ind w:left="2160" w:hanging="2160"/>
        <w:rPr>
          <w:bCs/>
          <w:color w:val="434E54"/>
        </w:rPr>
      </w:pPr>
      <w:r>
        <w:tab/>
      </w:r>
      <w:r w:rsidRPr="005D1AB8">
        <w:t xml:space="preserve"> "</w:t>
      </w:r>
      <w:r w:rsidRPr="005D1AB8">
        <w:rPr>
          <w:bCs/>
          <w:color w:val="1A2428"/>
        </w:rPr>
        <w:t xml:space="preserve"> Unfortunately, Wollongong City Council was unsuccessful in all of its appl</w:t>
      </w:r>
      <w:r w:rsidRPr="005D1AB8">
        <w:rPr>
          <w:bCs/>
          <w:color w:val="434E54"/>
        </w:rPr>
        <w:t>i</w:t>
      </w:r>
      <w:r w:rsidRPr="005D1AB8">
        <w:rPr>
          <w:bCs/>
          <w:color w:val="1A2428"/>
        </w:rPr>
        <w:t>cations for funding in the 2019-20</w:t>
      </w:r>
      <w:r>
        <w:rPr>
          <w:bCs/>
          <w:color w:val="1A2428"/>
        </w:rPr>
        <w:t xml:space="preserve"> </w:t>
      </w:r>
      <w:r w:rsidRPr="005D1AB8">
        <w:rPr>
          <w:bCs/>
          <w:color w:val="1A2428"/>
        </w:rPr>
        <w:t>Walking and Cycl</w:t>
      </w:r>
      <w:r w:rsidRPr="005D1AB8">
        <w:rPr>
          <w:bCs/>
          <w:color w:val="434E54"/>
        </w:rPr>
        <w:t>i</w:t>
      </w:r>
      <w:r w:rsidRPr="005D1AB8">
        <w:rPr>
          <w:bCs/>
          <w:color w:val="1A2428"/>
        </w:rPr>
        <w:t>ng Program</w:t>
      </w:r>
      <w:r>
        <w:rPr>
          <w:bCs/>
          <w:color w:val="1A2428"/>
        </w:rPr>
        <w:t>"</w:t>
      </w:r>
      <w:r w:rsidRPr="005D1AB8">
        <w:rPr>
          <w:bCs/>
          <w:color w:val="434E54"/>
        </w:rPr>
        <w:t xml:space="preserve">. </w:t>
      </w:r>
    </w:p>
    <w:p w:rsidR="00F0477D" w:rsidRDefault="00F0477D" w:rsidP="00F0477D">
      <w:pPr>
        <w:autoSpaceDE w:val="0"/>
        <w:autoSpaceDN w:val="0"/>
        <w:adjustRightInd w:val="0"/>
        <w:ind w:left="2160" w:hanging="2160"/>
        <w:rPr>
          <w:bCs/>
          <w:color w:val="434E54"/>
        </w:rPr>
      </w:pPr>
    </w:p>
    <w:p w:rsidR="00F0477D" w:rsidRPr="005D1AB8" w:rsidRDefault="00F0477D" w:rsidP="00F0477D">
      <w:pPr>
        <w:autoSpaceDE w:val="0"/>
        <w:autoSpaceDN w:val="0"/>
        <w:adjustRightInd w:val="0"/>
        <w:ind w:left="2160" w:hanging="2160"/>
        <w:rPr>
          <w:bCs/>
          <w:color w:val="1A2428"/>
        </w:rPr>
      </w:pPr>
      <w:r>
        <w:rPr>
          <w:bCs/>
          <w:color w:val="434E54"/>
        </w:rPr>
        <w:tab/>
      </w:r>
      <w:r w:rsidRPr="005D1AB8">
        <w:rPr>
          <w:bCs/>
          <w:color w:val="1A2428"/>
        </w:rPr>
        <w:t xml:space="preserve">The applications put forward </w:t>
      </w:r>
      <w:r>
        <w:rPr>
          <w:bCs/>
          <w:color w:val="1A2428"/>
        </w:rPr>
        <w:t xml:space="preserve">in our area </w:t>
      </w:r>
      <w:r w:rsidRPr="005D1AB8">
        <w:rPr>
          <w:bCs/>
          <w:color w:val="1A2428"/>
        </w:rPr>
        <w:t>were as follows</w:t>
      </w:r>
      <w:r w:rsidRPr="005D1AB8">
        <w:rPr>
          <w:bCs/>
          <w:color w:val="434E54"/>
        </w:rPr>
        <w:t>:</w:t>
      </w:r>
    </w:p>
    <w:p w:rsidR="00F0477D" w:rsidRPr="005D1AB8" w:rsidRDefault="00F0477D" w:rsidP="00F0477D">
      <w:pPr>
        <w:autoSpaceDE w:val="0"/>
        <w:autoSpaceDN w:val="0"/>
        <w:adjustRightInd w:val="0"/>
        <w:ind w:left="360"/>
        <w:rPr>
          <w:bCs/>
          <w:color w:val="1A2428"/>
        </w:rPr>
      </w:pPr>
      <w:r>
        <w:rPr>
          <w:bCs/>
          <w:color w:val="1A2428"/>
        </w:rPr>
        <w:tab/>
      </w:r>
      <w:r>
        <w:rPr>
          <w:bCs/>
          <w:color w:val="1A2428"/>
        </w:rPr>
        <w:tab/>
      </w:r>
      <w:r>
        <w:rPr>
          <w:bCs/>
          <w:color w:val="1A2428"/>
        </w:rPr>
        <w:tab/>
      </w:r>
      <w:proofErr w:type="spellStart"/>
      <w:r>
        <w:rPr>
          <w:bCs/>
          <w:color w:val="1A2428"/>
        </w:rPr>
        <w:t>i</w:t>
      </w:r>
      <w:proofErr w:type="spellEnd"/>
      <w:r>
        <w:rPr>
          <w:bCs/>
          <w:color w:val="1A2428"/>
        </w:rPr>
        <w:tab/>
      </w:r>
      <w:r w:rsidRPr="005D1AB8">
        <w:rPr>
          <w:bCs/>
          <w:color w:val="1A2428"/>
        </w:rPr>
        <w:t>Smith Street, Wollongong railway underpass</w:t>
      </w:r>
      <w:r>
        <w:rPr>
          <w:bCs/>
          <w:color w:val="1A2428"/>
        </w:rPr>
        <w:t>;</w:t>
      </w:r>
    </w:p>
    <w:p w:rsidR="00F0477D" w:rsidRPr="005D1AB8" w:rsidRDefault="00F0477D" w:rsidP="00F0477D">
      <w:pPr>
        <w:autoSpaceDE w:val="0"/>
        <w:autoSpaceDN w:val="0"/>
        <w:adjustRightInd w:val="0"/>
        <w:ind w:left="360"/>
        <w:rPr>
          <w:bCs/>
          <w:color w:val="1A2428"/>
        </w:rPr>
      </w:pPr>
      <w:r>
        <w:rPr>
          <w:bCs/>
          <w:color w:val="1A2428"/>
        </w:rPr>
        <w:tab/>
      </w:r>
      <w:r>
        <w:rPr>
          <w:bCs/>
          <w:color w:val="1A2428"/>
        </w:rPr>
        <w:tab/>
      </w:r>
      <w:r>
        <w:rPr>
          <w:bCs/>
          <w:color w:val="1A2428"/>
        </w:rPr>
        <w:tab/>
        <w:t>ii</w:t>
      </w:r>
      <w:r>
        <w:rPr>
          <w:bCs/>
          <w:color w:val="1A2428"/>
        </w:rPr>
        <w:tab/>
      </w:r>
      <w:r w:rsidRPr="005D1AB8">
        <w:rPr>
          <w:bCs/>
          <w:color w:val="1A2428"/>
        </w:rPr>
        <w:t>Harbour Street - Smith Street</w:t>
      </w:r>
      <w:r>
        <w:rPr>
          <w:bCs/>
          <w:color w:val="1A2428"/>
        </w:rPr>
        <w:t xml:space="preserve"> - Kembla Street - Bank Street; </w:t>
      </w:r>
    </w:p>
    <w:p w:rsidR="00F0477D" w:rsidRPr="005D1AB8" w:rsidRDefault="00F0477D" w:rsidP="00F0477D">
      <w:pPr>
        <w:autoSpaceDE w:val="0"/>
        <w:autoSpaceDN w:val="0"/>
        <w:adjustRightInd w:val="0"/>
        <w:ind w:left="360"/>
        <w:rPr>
          <w:bCs/>
          <w:color w:val="1A2428"/>
        </w:rPr>
      </w:pPr>
      <w:r>
        <w:rPr>
          <w:bCs/>
          <w:color w:val="1A2428"/>
        </w:rPr>
        <w:tab/>
      </w:r>
      <w:r>
        <w:rPr>
          <w:bCs/>
          <w:color w:val="1A2428"/>
        </w:rPr>
        <w:tab/>
      </w:r>
      <w:r>
        <w:rPr>
          <w:bCs/>
          <w:color w:val="1A2428"/>
        </w:rPr>
        <w:tab/>
        <w:t>iii</w:t>
      </w:r>
      <w:r>
        <w:rPr>
          <w:bCs/>
          <w:color w:val="1A2428"/>
        </w:rPr>
        <w:tab/>
      </w:r>
      <w:r w:rsidRPr="005D1AB8">
        <w:rPr>
          <w:bCs/>
          <w:color w:val="1A2428"/>
        </w:rPr>
        <w:t>Denison Street, Wol</w:t>
      </w:r>
      <w:r w:rsidRPr="005D1AB8">
        <w:rPr>
          <w:bCs/>
          <w:color w:val="434E54"/>
        </w:rPr>
        <w:t>l</w:t>
      </w:r>
      <w:r w:rsidRPr="005D1AB8">
        <w:rPr>
          <w:bCs/>
          <w:color w:val="1A2428"/>
        </w:rPr>
        <w:t xml:space="preserve">ongong between Crown Street and </w:t>
      </w:r>
      <w:r>
        <w:rPr>
          <w:bCs/>
          <w:color w:val="1A2428"/>
        </w:rPr>
        <w:tab/>
      </w:r>
      <w:r>
        <w:rPr>
          <w:bCs/>
          <w:color w:val="1A2428"/>
        </w:rPr>
        <w:tab/>
      </w:r>
      <w:r>
        <w:rPr>
          <w:bCs/>
          <w:color w:val="1A2428"/>
        </w:rPr>
        <w:tab/>
      </w:r>
      <w:r>
        <w:rPr>
          <w:bCs/>
          <w:color w:val="1A2428"/>
        </w:rPr>
        <w:tab/>
      </w:r>
      <w:r>
        <w:rPr>
          <w:bCs/>
          <w:color w:val="1A2428"/>
        </w:rPr>
        <w:tab/>
      </w:r>
      <w:r w:rsidRPr="005D1AB8">
        <w:rPr>
          <w:bCs/>
          <w:color w:val="1A2428"/>
        </w:rPr>
        <w:t>Throsby Drive</w:t>
      </w:r>
    </w:p>
    <w:p w:rsidR="00F0477D" w:rsidRDefault="00F0477D" w:rsidP="00F0477D">
      <w:pPr>
        <w:autoSpaceDE w:val="0"/>
        <w:autoSpaceDN w:val="0"/>
        <w:adjustRightInd w:val="0"/>
        <w:ind w:left="360"/>
        <w:rPr>
          <w:bCs/>
          <w:color w:val="1A2428"/>
        </w:rPr>
      </w:pPr>
      <w:r>
        <w:rPr>
          <w:bCs/>
          <w:color w:val="1A2428"/>
        </w:rPr>
        <w:tab/>
      </w:r>
      <w:r>
        <w:rPr>
          <w:bCs/>
          <w:color w:val="1A2428"/>
        </w:rPr>
        <w:tab/>
      </w:r>
      <w:r>
        <w:rPr>
          <w:bCs/>
          <w:color w:val="1A2428"/>
        </w:rPr>
        <w:tab/>
        <w:t>iv</w:t>
      </w:r>
      <w:r>
        <w:rPr>
          <w:bCs/>
          <w:color w:val="1A2428"/>
        </w:rPr>
        <w:tab/>
      </w:r>
      <w:r w:rsidRPr="005D1AB8">
        <w:rPr>
          <w:bCs/>
          <w:color w:val="1A2428"/>
        </w:rPr>
        <w:t xml:space="preserve">Cordeaux Road, Figtree between Princes Highway and </w:t>
      </w:r>
      <w:proofErr w:type="spellStart"/>
      <w:r w:rsidRPr="005D1AB8">
        <w:rPr>
          <w:bCs/>
          <w:color w:val="1A2428"/>
        </w:rPr>
        <w:t>Gibsons</w:t>
      </w:r>
      <w:proofErr w:type="spellEnd"/>
      <w:r w:rsidRPr="005D1AB8">
        <w:rPr>
          <w:bCs/>
          <w:color w:val="1A2428"/>
        </w:rPr>
        <w:t xml:space="preserve"> </w:t>
      </w:r>
      <w:r>
        <w:rPr>
          <w:bCs/>
          <w:color w:val="1A2428"/>
        </w:rPr>
        <w:tab/>
      </w:r>
      <w:r>
        <w:rPr>
          <w:bCs/>
          <w:color w:val="1A2428"/>
        </w:rPr>
        <w:tab/>
      </w:r>
      <w:r>
        <w:rPr>
          <w:bCs/>
          <w:color w:val="1A2428"/>
        </w:rPr>
        <w:tab/>
      </w:r>
      <w:r>
        <w:rPr>
          <w:bCs/>
          <w:color w:val="1A2428"/>
        </w:rPr>
        <w:tab/>
      </w:r>
      <w:r w:rsidRPr="005D1AB8">
        <w:rPr>
          <w:bCs/>
          <w:color w:val="1A2428"/>
        </w:rPr>
        <w:t>Road</w:t>
      </w:r>
      <w:r>
        <w:rPr>
          <w:bCs/>
          <w:color w:val="1A2428"/>
        </w:rPr>
        <w:t>.</w:t>
      </w:r>
    </w:p>
    <w:p w:rsidR="00F0477D" w:rsidRPr="005D1AB8" w:rsidRDefault="00F0477D" w:rsidP="00F0477D">
      <w:pPr>
        <w:autoSpaceDE w:val="0"/>
        <w:autoSpaceDN w:val="0"/>
        <w:adjustRightInd w:val="0"/>
        <w:ind w:left="360"/>
        <w:rPr>
          <w:bCs/>
          <w:color w:val="1A2428"/>
        </w:rPr>
      </w:pPr>
    </w:p>
    <w:p w:rsidR="00F0477D" w:rsidRPr="005D1AB8" w:rsidRDefault="00F0477D" w:rsidP="00F0477D">
      <w:pPr>
        <w:autoSpaceDE w:val="0"/>
        <w:autoSpaceDN w:val="0"/>
        <w:adjustRightInd w:val="0"/>
        <w:ind w:left="2160" w:hanging="2160"/>
        <w:rPr>
          <w:bCs/>
          <w:color w:val="434E54"/>
        </w:rPr>
      </w:pPr>
      <w:r>
        <w:rPr>
          <w:bCs/>
          <w:color w:val="1A2428"/>
        </w:rPr>
        <w:tab/>
      </w:r>
      <w:r w:rsidRPr="005D1AB8">
        <w:rPr>
          <w:bCs/>
          <w:color w:val="1A2428"/>
        </w:rPr>
        <w:t>Council staff requested information on why these applications were unsuccessfu</w:t>
      </w:r>
      <w:r w:rsidRPr="005D1AB8">
        <w:rPr>
          <w:bCs/>
          <w:color w:val="434E54"/>
        </w:rPr>
        <w:t xml:space="preserve">l </w:t>
      </w:r>
      <w:r w:rsidRPr="005D1AB8">
        <w:rPr>
          <w:bCs/>
          <w:color w:val="1A2428"/>
        </w:rPr>
        <w:t xml:space="preserve">to </w:t>
      </w:r>
      <w:r w:rsidRPr="005D1AB8">
        <w:rPr>
          <w:bCs/>
          <w:color w:val="434E54"/>
        </w:rPr>
        <w:t>i</w:t>
      </w:r>
      <w:r w:rsidRPr="005D1AB8">
        <w:rPr>
          <w:bCs/>
          <w:color w:val="1A2428"/>
        </w:rPr>
        <w:t xml:space="preserve">nform </w:t>
      </w:r>
      <w:r w:rsidRPr="005D1AB8">
        <w:rPr>
          <w:bCs/>
          <w:color w:val="434E54"/>
        </w:rPr>
        <w:t>f</w:t>
      </w:r>
      <w:r w:rsidRPr="005D1AB8">
        <w:rPr>
          <w:bCs/>
          <w:color w:val="1A2428"/>
        </w:rPr>
        <w:t>uture applications</w:t>
      </w:r>
      <w:r w:rsidRPr="005D1AB8">
        <w:rPr>
          <w:bCs/>
          <w:color w:val="434E54"/>
        </w:rPr>
        <w:t>,</w:t>
      </w:r>
      <w:r>
        <w:rPr>
          <w:bCs/>
          <w:color w:val="434E54"/>
        </w:rPr>
        <w:t xml:space="preserve"> </w:t>
      </w:r>
      <w:r w:rsidRPr="005D1AB8">
        <w:rPr>
          <w:bCs/>
          <w:color w:val="1A2428"/>
        </w:rPr>
        <w:t xml:space="preserve">however no advice from Transport for NSW has </w:t>
      </w:r>
      <w:r w:rsidR="009F3D20">
        <w:rPr>
          <w:bCs/>
          <w:color w:val="1A2428"/>
        </w:rPr>
        <w:t xml:space="preserve">not </w:t>
      </w:r>
      <w:r w:rsidRPr="005D1AB8">
        <w:rPr>
          <w:bCs/>
          <w:color w:val="1A2428"/>
        </w:rPr>
        <w:t>been forthcoming.</w:t>
      </w:r>
      <w:r>
        <w:rPr>
          <w:bCs/>
          <w:color w:val="434E54"/>
        </w:rPr>
        <w:t xml:space="preserve">   </w:t>
      </w:r>
      <w:r w:rsidRPr="005D1AB8">
        <w:rPr>
          <w:bCs/>
          <w:color w:val="1A2428"/>
        </w:rPr>
        <w:t>Further, delays in advice and workshopping regarding the 2020-21 round of funding is of concern to Counci</w:t>
      </w:r>
      <w:r w:rsidRPr="005D1AB8">
        <w:rPr>
          <w:bCs/>
          <w:color w:val="434E54"/>
        </w:rPr>
        <w:t>l</w:t>
      </w:r>
      <w:r>
        <w:rPr>
          <w:bCs/>
          <w:color w:val="434E54"/>
        </w:rPr>
        <w:t xml:space="preserve"> </w:t>
      </w:r>
      <w:r w:rsidRPr="005D1AB8">
        <w:rPr>
          <w:bCs/>
          <w:color w:val="1A2428"/>
        </w:rPr>
        <w:t>noting the lack of success for 2019.</w:t>
      </w:r>
    </w:p>
    <w:p w:rsidR="00F0477D" w:rsidRDefault="00F0477D" w:rsidP="0094713D">
      <w:pPr>
        <w:ind w:left="2160" w:hanging="2160"/>
        <w:rPr>
          <w:rFonts w:eastAsia="Times New Roman"/>
          <w:lang w:eastAsia="en-AU"/>
        </w:rPr>
      </w:pPr>
    </w:p>
    <w:p w:rsidR="00F0477D" w:rsidRPr="00353CE3" w:rsidRDefault="00F0477D" w:rsidP="0094713D">
      <w:pPr>
        <w:ind w:left="2160" w:hanging="2160"/>
        <w:rPr>
          <w:rFonts w:eastAsia="Times New Roman"/>
          <w:lang w:eastAsia="en-AU"/>
        </w:rPr>
      </w:pPr>
    </w:p>
    <w:p w:rsidR="003C6C73" w:rsidRPr="003C6C73" w:rsidRDefault="007439BF" w:rsidP="00353CE3">
      <w:r w:rsidRPr="00221678">
        <w:rPr>
          <w:b/>
          <w:sz w:val="36"/>
          <w:szCs w:val="36"/>
        </w:rPr>
        <w:t>6    Reports</w:t>
      </w:r>
      <w:r>
        <w:rPr>
          <w:b/>
        </w:rPr>
        <w:tab/>
      </w:r>
      <w:r w:rsidR="00903523" w:rsidRPr="00903523">
        <w:rPr>
          <w:b/>
        </w:rPr>
        <w:t>City Deal</w:t>
      </w:r>
      <w:r w:rsidR="00903523">
        <w:rPr>
          <w:b/>
        </w:rPr>
        <w:t>s</w:t>
      </w:r>
    </w:p>
    <w:p w:rsidR="00903523" w:rsidRPr="00903523" w:rsidRDefault="00903523" w:rsidP="00903523">
      <w:pPr>
        <w:pStyle w:val="NormalWeb"/>
        <w:spacing w:before="0" w:beforeAutospacing="0" w:after="0" w:afterAutospacing="0"/>
        <w:ind w:left="2160" w:hanging="2160"/>
        <w:textAlignment w:val="baseline"/>
      </w:pPr>
      <w:r>
        <w:rPr>
          <w:b/>
        </w:rPr>
        <w:tab/>
      </w:r>
      <w:r w:rsidRPr="00903523">
        <w:rPr>
          <w:iCs/>
          <w:color w:val="000000"/>
        </w:rPr>
        <w:t>City Deals are a genuine partnership between the three levels of government and the community to work towards a shared vision for productive and liveable cities.</w:t>
      </w:r>
      <w:r>
        <w:t xml:space="preserve">   </w:t>
      </w:r>
      <w:r w:rsidRPr="00903523">
        <w:rPr>
          <w:iCs/>
          <w:color w:val="000000"/>
        </w:rPr>
        <w:t>City Deals work to align the planning, investment and governance necessary to accelerate growth and job creation, stimulate urban renewal and drive economic reforms. City Deals will help to secure the future prosperity and liveability of our cities.</w:t>
      </w:r>
    </w:p>
    <w:p w:rsidR="00903523" w:rsidRPr="00903523" w:rsidRDefault="00903523" w:rsidP="00903523">
      <w:pPr>
        <w:pStyle w:val="NormalWeb"/>
        <w:spacing w:before="0" w:beforeAutospacing="0" w:after="0" w:afterAutospacing="0"/>
        <w:ind w:left="2160" w:hanging="2160"/>
        <w:textAlignment w:val="baseline"/>
      </w:pPr>
      <w:r>
        <w:rPr>
          <w:iCs/>
          <w:color w:val="000000"/>
        </w:rPr>
        <w:tab/>
      </w:r>
      <w:r w:rsidRPr="00903523">
        <w:rPr>
          <w:iCs/>
          <w:color w:val="000000"/>
        </w:rPr>
        <w:t>The uniqueness and diversity of cities across Australia means that we will get the best outcomes by tailoring our approach to designing and delivering City Deals.</w:t>
      </w:r>
    </w:p>
    <w:p w:rsidR="00903523" w:rsidRPr="00903523" w:rsidRDefault="00903523" w:rsidP="00903523">
      <w:pPr>
        <w:pStyle w:val="NormalWeb"/>
        <w:spacing w:before="0" w:beforeAutospacing="0" w:after="0" w:afterAutospacing="0"/>
        <w:ind w:left="2160" w:hanging="2160"/>
        <w:textAlignment w:val="baseline"/>
      </w:pPr>
      <w:r>
        <w:rPr>
          <w:iCs/>
          <w:color w:val="000000"/>
        </w:rPr>
        <w:tab/>
      </w:r>
      <w:r w:rsidRPr="00903523">
        <w:rPr>
          <w:iCs/>
          <w:color w:val="000000"/>
        </w:rPr>
        <w:t xml:space="preserve"> Deals have been agreed to date</w:t>
      </w:r>
      <w:r>
        <w:rPr>
          <w:color w:val="000000"/>
        </w:rPr>
        <w:t xml:space="preserve"> include: </w:t>
      </w:r>
      <w:r w:rsidRPr="00903523">
        <w:rPr>
          <w:color w:val="000000"/>
        </w:rPr>
        <w:t>Townsville, Launceston, Western Sydney, Darwin, Hobart, Geelong, Adelaide</w:t>
      </w:r>
      <w:r>
        <w:t xml:space="preserve">, </w:t>
      </w:r>
      <w:r w:rsidRPr="00903523">
        <w:rPr>
          <w:color w:val="000000"/>
        </w:rPr>
        <w:t>Perth,</w:t>
      </w:r>
      <w:r>
        <w:rPr>
          <w:color w:val="000000"/>
        </w:rPr>
        <w:t xml:space="preserve"> </w:t>
      </w:r>
      <w:proofErr w:type="gramStart"/>
      <w:r>
        <w:rPr>
          <w:color w:val="000000"/>
        </w:rPr>
        <w:t>and  South</w:t>
      </w:r>
      <w:proofErr w:type="gramEnd"/>
      <w:r>
        <w:rPr>
          <w:color w:val="000000"/>
        </w:rPr>
        <w:t xml:space="preserve"> East Queensland.</w:t>
      </w:r>
      <w:r w:rsidR="001C1DAA">
        <w:rPr>
          <w:color w:val="000000"/>
        </w:rPr>
        <w:t xml:space="preserve">   Deals are typically funded 50% Feds, 45% State 5% Local.</w:t>
      </w:r>
    </w:p>
    <w:p w:rsidR="003C6C73" w:rsidRDefault="003C6C73" w:rsidP="00353CE3">
      <w:pPr>
        <w:rPr>
          <w:b/>
        </w:rPr>
      </w:pPr>
    </w:p>
    <w:p w:rsidR="003C6C73" w:rsidRPr="003C6C73" w:rsidRDefault="003C6C73" w:rsidP="00353CE3">
      <w:r>
        <w:rPr>
          <w:b/>
        </w:rPr>
        <w:tab/>
      </w:r>
      <w:r>
        <w:rPr>
          <w:b/>
        </w:rPr>
        <w:tab/>
      </w:r>
      <w:r>
        <w:t>R</w:t>
      </w:r>
      <w:r w:rsidRPr="003C6C73">
        <w:t>ecommendation</w:t>
      </w:r>
    </w:p>
    <w:p w:rsidR="00353CE3" w:rsidRDefault="003C6C73" w:rsidP="0094713D">
      <w:pPr>
        <w:ind w:left="2160" w:hanging="2160"/>
      </w:pPr>
      <w:r w:rsidRPr="003C6C73">
        <w:tab/>
      </w:r>
      <w:r w:rsidR="00CA0464">
        <w:t>Council be requested to advise their proposals for a City Deal and how the community is to participate.</w:t>
      </w:r>
    </w:p>
    <w:p w:rsidR="009B37C8" w:rsidRDefault="009B37C8" w:rsidP="009D3ACE">
      <w:pPr>
        <w:ind w:left="2160" w:hanging="2160"/>
      </w:pPr>
    </w:p>
    <w:p w:rsidR="00CC5BCB" w:rsidRDefault="00CC5BCB" w:rsidP="009D3ACE">
      <w:pPr>
        <w:ind w:left="2160" w:hanging="2160"/>
      </w:pPr>
    </w:p>
    <w:p w:rsidR="00CC5BCB" w:rsidRDefault="00CC5BCB" w:rsidP="009D3ACE">
      <w:pPr>
        <w:ind w:left="2160" w:hanging="2160"/>
      </w:pPr>
    </w:p>
    <w:p w:rsidR="00BD427F" w:rsidRDefault="00BD427F" w:rsidP="009D3ACE">
      <w:pPr>
        <w:ind w:left="2160" w:hanging="2160"/>
      </w:pPr>
    </w:p>
    <w:p w:rsidR="009B37C8" w:rsidRPr="009B37C8" w:rsidRDefault="009B37C8" w:rsidP="009D3ACE">
      <w:pPr>
        <w:ind w:left="2160" w:hanging="2160"/>
        <w:rPr>
          <w:b/>
        </w:rPr>
      </w:pPr>
      <w:r>
        <w:tab/>
      </w:r>
      <w:r w:rsidR="0002795D" w:rsidRPr="0002795D">
        <w:rPr>
          <w:b/>
        </w:rPr>
        <w:t>Flood Risk Management Plans</w:t>
      </w:r>
    </w:p>
    <w:p w:rsidR="009B37C8" w:rsidRDefault="009B37C8" w:rsidP="009D3ACE">
      <w:pPr>
        <w:ind w:left="2160" w:hanging="2160"/>
      </w:pPr>
      <w:r>
        <w:tab/>
        <w:t xml:space="preserve">Council is currently reviewing all its </w:t>
      </w:r>
      <w:r w:rsidRPr="0002795D">
        <w:t>Flo</w:t>
      </w:r>
      <w:r w:rsidR="009D3ACE" w:rsidRPr="0002795D">
        <w:t>od Risk Management Plans</w:t>
      </w:r>
      <w:r w:rsidR="009D3ACE">
        <w:t xml:space="preserve"> since flood flows and levels have been underestimated because of</w:t>
      </w:r>
      <w:r>
        <w:t>:</w:t>
      </w:r>
    </w:p>
    <w:p w:rsidR="009B37C8" w:rsidRDefault="009F6C63" w:rsidP="009F6C63">
      <w:pPr>
        <w:ind w:left="2880" w:hanging="2880"/>
      </w:pPr>
      <w:r>
        <w:t xml:space="preserve">                                    </w:t>
      </w:r>
      <w:r w:rsidR="009B37C8">
        <w:t>1</w:t>
      </w:r>
      <w:r w:rsidR="009B37C8">
        <w:tab/>
      </w:r>
      <w:r w:rsidR="009D3ACE">
        <w:t xml:space="preserve">increased </w:t>
      </w:r>
      <w:r w:rsidR="009B37C8">
        <w:t xml:space="preserve">rainfall depths and intensity, </w:t>
      </w:r>
      <w:r w:rsidR="009D3ACE">
        <w:t>particularly in areas adjacent to the escarpment;</w:t>
      </w:r>
    </w:p>
    <w:p w:rsidR="009D3ACE" w:rsidRDefault="009D3ACE" w:rsidP="009D3ACE">
      <w:pPr>
        <w:ind w:left="2160" w:hanging="2160"/>
      </w:pPr>
      <w:r>
        <w:tab/>
      </w:r>
      <w:r w:rsidR="009F6C63">
        <w:t>2</w:t>
      </w:r>
      <w:r w:rsidR="009F6C63">
        <w:tab/>
        <w:t>rainfall "lost" overestimates</w:t>
      </w:r>
      <w:r>
        <w:t>;</w:t>
      </w:r>
    </w:p>
    <w:p w:rsidR="009D3ACE" w:rsidRDefault="009D3ACE" w:rsidP="009D3ACE">
      <w:pPr>
        <w:ind w:left="2160" w:hanging="2160"/>
      </w:pPr>
      <w:r>
        <w:tab/>
        <w:t>3</w:t>
      </w:r>
      <w:r>
        <w:tab/>
        <w:t>"pre</w:t>
      </w:r>
      <w:r w:rsidR="009F6C63">
        <w:t>-burst" rainfall underestimates</w:t>
      </w:r>
      <w:r>
        <w:t>;</w:t>
      </w:r>
    </w:p>
    <w:p w:rsidR="009D3ACE" w:rsidRDefault="009D3ACE" w:rsidP="009D3ACE">
      <w:pPr>
        <w:ind w:left="2160" w:hanging="2160"/>
      </w:pPr>
      <w:r>
        <w:tab/>
        <w:t>4</w:t>
      </w:r>
      <w:r>
        <w:tab/>
      </w:r>
      <w:r w:rsidR="009F6C63">
        <w:t>the use of an inappropriate "temporal pattern".</w:t>
      </w:r>
    </w:p>
    <w:p w:rsidR="00B575C2" w:rsidRDefault="00B575C2" w:rsidP="009D3ACE">
      <w:pPr>
        <w:ind w:left="2160" w:hanging="2160"/>
      </w:pPr>
    </w:p>
    <w:p w:rsidR="00B575C2" w:rsidRPr="00B575C2" w:rsidRDefault="00B575C2" w:rsidP="00B575C2">
      <w:pPr>
        <w:ind w:left="2160" w:hanging="2160"/>
        <w:rPr>
          <w:rFonts w:eastAsia="Times New Roman"/>
          <w:lang w:eastAsia="en-AU"/>
        </w:rPr>
      </w:pPr>
      <w:r>
        <w:tab/>
        <w:t>Further, ever s</w:t>
      </w:r>
      <w:r w:rsidRPr="00B575C2">
        <w:rPr>
          <w:rFonts w:eastAsia="Times New Roman"/>
          <w:color w:val="000000"/>
          <w:lang w:eastAsia="en-AU"/>
        </w:rPr>
        <w:t>ince Council adopted its unique but flawed blockage policy in 2002, locally experienced flooding experts have expressed serious concerns about the management of flood factors in considering development applications in the Wollongong local government area</w:t>
      </w:r>
      <w:r>
        <w:rPr>
          <w:rFonts w:eastAsia="Times New Roman"/>
          <w:color w:val="000000"/>
          <w:lang w:eastAsia="en-AU"/>
        </w:rPr>
        <w:t>.</w:t>
      </w:r>
      <w:r>
        <w:rPr>
          <w:rFonts w:eastAsia="Times New Roman"/>
          <w:lang w:eastAsia="en-AU"/>
        </w:rPr>
        <w:t xml:space="preserve">  </w:t>
      </w:r>
      <w:r w:rsidRPr="00B575C2">
        <w:rPr>
          <w:rFonts w:eastAsia="Times New Roman"/>
          <w:color w:val="000000"/>
          <w:lang w:eastAsia="en-AU"/>
        </w:rPr>
        <w:t xml:space="preserve">It is recognised that the area’s topography is </w:t>
      </w:r>
      <w:proofErr w:type="gramStart"/>
      <w:r w:rsidRPr="00B575C2">
        <w:rPr>
          <w:rFonts w:eastAsia="Times New Roman"/>
          <w:color w:val="000000"/>
          <w:lang w:eastAsia="en-AU"/>
        </w:rPr>
        <w:t>challenging</w:t>
      </w:r>
      <w:proofErr w:type="gramEnd"/>
      <w:r w:rsidRPr="00B575C2">
        <w:rPr>
          <w:rFonts w:eastAsia="Times New Roman"/>
          <w:color w:val="000000"/>
          <w:lang w:eastAsia="en-AU"/>
        </w:rPr>
        <w:t xml:space="preserve"> and the proximity of the escarpment can contribute to occasional localised flooding</w:t>
      </w:r>
    </w:p>
    <w:p w:rsidR="00B575C2" w:rsidRDefault="00B575C2" w:rsidP="00B575C2">
      <w:pPr>
        <w:rPr>
          <w:rFonts w:eastAsia="Times New Roman"/>
          <w:color w:val="000000"/>
          <w:lang w:eastAsia="en-AU"/>
        </w:rPr>
      </w:pPr>
    </w:p>
    <w:p w:rsidR="00B575C2" w:rsidRPr="00B575C2" w:rsidRDefault="00B575C2" w:rsidP="00B575C2">
      <w:pPr>
        <w:ind w:left="2160" w:hanging="2160"/>
        <w:rPr>
          <w:rFonts w:eastAsia="Times New Roman"/>
          <w:lang w:eastAsia="en-AU"/>
        </w:rPr>
      </w:pPr>
      <w:r>
        <w:rPr>
          <w:rFonts w:eastAsia="Times New Roman"/>
          <w:color w:val="000000"/>
          <w:lang w:eastAsia="en-AU"/>
        </w:rPr>
        <w:tab/>
      </w:r>
      <w:r w:rsidRPr="00B575C2">
        <w:rPr>
          <w:rFonts w:eastAsia="Times New Roman"/>
          <w:color w:val="000000"/>
          <w:lang w:eastAsia="en-AU"/>
        </w:rPr>
        <w:t xml:space="preserve">It is also understood that reliable data on local flooding events is very limited, which makes it extremely difficult for Council’s flooding staff resources to arrive at correct, defensible decisions for flood affected lots </w:t>
      </w:r>
      <w:r>
        <w:rPr>
          <w:rFonts w:eastAsia="Times New Roman"/>
          <w:lang w:eastAsia="en-AU"/>
        </w:rPr>
        <w:t xml:space="preserve">   </w:t>
      </w:r>
      <w:r w:rsidRPr="00B575C2">
        <w:rPr>
          <w:rFonts w:eastAsia="Times New Roman"/>
          <w:color w:val="000000"/>
          <w:lang w:eastAsia="en-AU"/>
        </w:rPr>
        <w:t xml:space="preserve">Unfortunately for residents, landowners and potential </w:t>
      </w:r>
      <w:proofErr w:type="gramStart"/>
      <w:r w:rsidRPr="00B575C2">
        <w:rPr>
          <w:rFonts w:eastAsia="Times New Roman"/>
          <w:color w:val="000000"/>
          <w:lang w:eastAsia="en-AU"/>
        </w:rPr>
        <w:t>developers,  the</w:t>
      </w:r>
      <w:proofErr w:type="gramEnd"/>
      <w:r w:rsidRPr="00B575C2">
        <w:rPr>
          <w:rFonts w:eastAsia="Times New Roman"/>
          <w:color w:val="000000"/>
          <w:lang w:eastAsia="en-AU"/>
        </w:rPr>
        <w:t xml:space="preserve"> overall management of flood prone land seems to be confusing and poorly addressed</w:t>
      </w:r>
      <w:r>
        <w:rPr>
          <w:rFonts w:eastAsia="Times New Roman"/>
          <w:color w:val="000000"/>
          <w:lang w:eastAsia="en-AU"/>
        </w:rPr>
        <w:t>.</w:t>
      </w:r>
    </w:p>
    <w:p w:rsidR="00B575C2" w:rsidRDefault="00B575C2" w:rsidP="00B575C2">
      <w:pPr>
        <w:rPr>
          <w:rFonts w:eastAsia="Times New Roman"/>
          <w:color w:val="000000"/>
          <w:lang w:eastAsia="en-AU"/>
        </w:rPr>
      </w:pPr>
    </w:p>
    <w:p w:rsidR="00B575C2" w:rsidRDefault="00B575C2" w:rsidP="00B575C2">
      <w:pPr>
        <w:rPr>
          <w:rFonts w:eastAsia="Times New Roman"/>
          <w:color w:val="000000"/>
          <w:lang w:eastAsia="en-AU"/>
        </w:rPr>
      </w:pPr>
    </w:p>
    <w:p w:rsidR="00B575C2" w:rsidRPr="00B575C2" w:rsidRDefault="00B575C2" w:rsidP="00B575C2">
      <w:pPr>
        <w:ind w:left="2160" w:hanging="2160"/>
        <w:rPr>
          <w:rFonts w:eastAsia="Times New Roman"/>
          <w:lang w:eastAsia="en-AU"/>
        </w:rPr>
      </w:pPr>
      <w:r>
        <w:rPr>
          <w:rFonts w:eastAsia="Times New Roman"/>
          <w:color w:val="000000"/>
          <w:lang w:eastAsia="en-AU"/>
        </w:rPr>
        <w:tab/>
      </w:r>
      <w:r w:rsidRPr="00B575C2">
        <w:rPr>
          <w:rFonts w:eastAsia="Times New Roman"/>
          <w:color w:val="000000"/>
          <w:lang w:eastAsia="en-AU"/>
        </w:rPr>
        <w:t>Particularly within the past decade Council has engaged a variety of consultants and expended considerable funds on floodplain studies and plans</w:t>
      </w:r>
      <w:r>
        <w:rPr>
          <w:rFonts w:eastAsia="Times New Roman"/>
          <w:color w:val="000000"/>
          <w:lang w:eastAsia="en-AU"/>
        </w:rPr>
        <w:t xml:space="preserve">.   </w:t>
      </w:r>
      <w:r>
        <w:rPr>
          <w:rFonts w:eastAsia="Times New Roman"/>
          <w:lang w:eastAsia="en-AU"/>
        </w:rPr>
        <w:t xml:space="preserve"> </w:t>
      </w:r>
      <w:proofErr w:type="gramStart"/>
      <w:r w:rsidRPr="00B575C2">
        <w:rPr>
          <w:rFonts w:eastAsia="Times New Roman"/>
          <w:color w:val="000000"/>
          <w:lang w:eastAsia="en-AU"/>
        </w:rPr>
        <w:t>However</w:t>
      </w:r>
      <w:proofErr w:type="gramEnd"/>
      <w:r w:rsidRPr="00B575C2">
        <w:rPr>
          <w:rFonts w:eastAsia="Times New Roman"/>
          <w:color w:val="000000"/>
          <w:lang w:eastAsia="en-AU"/>
        </w:rPr>
        <w:t xml:space="preserve"> there are still major concerns, as experienced recently at a WLPP hearing on a DA in </w:t>
      </w:r>
      <w:proofErr w:type="spellStart"/>
      <w:r w:rsidRPr="00B575C2">
        <w:rPr>
          <w:rFonts w:eastAsia="Times New Roman"/>
          <w:color w:val="000000"/>
          <w:lang w:eastAsia="en-AU"/>
        </w:rPr>
        <w:t>Murphys</w:t>
      </w:r>
      <w:proofErr w:type="spellEnd"/>
      <w:r w:rsidRPr="00B575C2">
        <w:rPr>
          <w:rFonts w:eastAsia="Times New Roman"/>
          <w:color w:val="000000"/>
          <w:lang w:eastAsia="en-AU"/>
        </w:rPr>
        <w:t xml:space="preserve"> Rd Keiraville</w:t>
      </w:r>
      <w:r w:rsidR="00BD427F">
        <w:rPr>
          <w:rFonts w:eastAsia="Times New Roman"/>
          <w:color w:val="000000"/>
          <w:lang w:eastAsia="en-AU"/>
        </w:rPr>
        <w:t>.</w:t>
      </w:r>
      <w:r w:rsidRPr="00B575C2">
        <w:rPr>
          <w:rFonts w:eastAsia="Times New Roman"/>
          <w:color w:val="000000"/>
          <w:lang w:eastAsia="en-AU"/>
        </w:rPr>
        <w:t xml:space="preserve"> </w:t>
      </w:r>
    </w:p>
    <w:p w:rsidR="00B575C2" w:rsidRPr="00B575C2" w:rsidRDefault="00B575C2" w:rsidP="00B575C2">
      <w:pPr>
        <w:rPr>
          <w:rFonts w:eastAsia="Times New Roman"/>
          <w:lang w:eastAsia="en-AU"/>
        </w:rPr>
      </w:pPr>
      <w:r w:rsidRPr="00B575C2">
        <w:rPr>
          <w:rFonts w:eastAsia="Times New Roman"/>
          <w:color w:val="000000"/>
          <w:lang w:eastAsia="en-AU"/>
        </w:rPr>
        <w:t> </w:t>
      </w:r>
    </w:p>
    <w:p w:rsidR="00B575C2" w:rsidRPr="00B575C2" w:rsidRDefault="00B575C2" w:rsidP="00B575C2">
      <w:pPr>
        <w:ind w:left="2160" w:hanging="2160"/>
        <w:rPr>
          <w:rFonts w:eastAsia="Times New Roman"/>
          <w:lang w:eastAsia="en-AU"/>
        </w:rPr>
      </w:pPr>
      <w:r>
        <w:rPr>
          <w:rFonts w:eastAsia="Times New Roman"/>
          <w:color w:val="000000"/>
          <w:lang w:eastAsia="en-AU"/>
        </w:rPr>
        <w:tab/>
      </w:r>
      <w:r w:rsidRPr="00B575C2">
        <w:rPr>
          <w:rFonts w:eastAsia="Times New Roman"/>
          <w:color w:val="000000"/>
          <w:lang w:eastAsia="en-AU"/>
        </w:rPr>
        <w:t xml:space="preserve">Regarding development applications, a fundamental problem seems to be the reliance on computer outputs using unreliable data, as an inflexible factor in determining DAs, resulting in the </w:t>
      </w:r>
      <w:r w:rsidRPr="00B575C2">
        <w:rPr>
          <w:rFonts w:eastAsia="Times New Roman"/>
          <w:i/>
          <w:iCs/>
          <w:color w:val="000000"/>
          <w:lang w:eastAsia="en-AU"/>
        </w:rPr>
        <w:t>sterilisation of flood prone land</w:t>
      </w:r>
      <w:r w:rsidRPr="00B575C2">
        <w:rPr>
          <w:rFonts w:eastAsia="Times New Roman"/>
          <w:color w:val="000000"/>
          <w:lang w:eastAsia="en-AU"/>
        </w:rPr>
        <w:t xml:space="preserve">, rather than Council’s DCP and the NSW Government’s Floodplain Policy requiring </w:t>
      </w:r>
      <w:r w:rsidRPr="00B575C2">
        <w:rPr>
          <w:rFonts w:eastAsia="Times New Roman"/>
          <w:i/>
          <w:iCs/>
          <w:color w:val="000000"/>
          <w:lang w:eastAsia="en-AU"/>
        </w:rPr>
        <w:t xml:space="preserve">a merit-based approach </w:t>
      </w:r>
      <w:proofErr w:type="gramStart"/>
      <w:r w:rsidRPr="00B575C2">
        <w:rPr>
          <w:rFonts w:eastAsia="Times New Roman"/>
          <w:i/>
          <w:iCs/>
          <w:color w:val="000000"/>
          <w:lang w:eastAsia="en-AU"/>
        </w:rPr>
        <w:t>taking into account</w:t>
      </w:r>
      <w:proofErr w:type="gramEnd"/>
      <w:r w:rsidRPr="00B575C2">
        <w:rPr>
          <w:rFonts w:eastAsia="Times New Roman"/>
          <w:i/>
          <w:iCs/>
          <w:color w:val="000000"/>
          <w:lang w:eastAsia="en-AU"/>
        </w:rPr>
        <w:t xml:space="preserve"> social, economic and ecological as well as flooding considerations</w:t>
      </w:r>
      <w:r>
        <w:rPr>
          <w:rFonts w:eastAsia="Times New Roman"/>
          <w:i/>
          <w:iCs/>
          <w:color w:val="000000"/>
          <w:lang w:eastAsia="en-AU"/>
        </w:rPr>
        <w:t>.</w:t>
      </w:r>
    </w:p>
    <w:p w:rsidR="009F6C63" w:rsidRDefault="00BD427F" w:rsidP="00BD427F">
      <w:pPr>
        <w:ind w:left="2160" w:hanging="2160"/>
        <w:jc w:val="right"/>
      </w:pPr>
      <w:r>
        <w:t xml:space="preserve">John </w:t>
      </w:r>
      <w:proofErr w:type="spellStart"/>
      <w:r>
        <w:t>Riggall</w:t>
      </w:r>
      <w:proofErr w:type="spellEnd"/>
      <w:r>
        <w:t xml:space="preserve"> &amp; Felix </w:t>
      </w:r>
      <w:proofErr w:type="spellStart"/>
      <w:r>
        <w:t>Bronneberg</w:t>
      </w:r>
      <w:proofErr w:type="spellEnd"/>
    </w:p>
    <w:p w:rsidR="009F6C63" w:rsidRDefault="009F6C63" w:rsidP="009F6C63">
      <w:pPr>
        <w:ind w:left="1440" w:hanging="1440"/>
      </w:pPr>
      <w:r>
        <w:tab/>
        <w:t>Recommendation</w:t>
      </w:r>
    </w:p>
    <w:p w:rsidR="009B37C8" w:rsidRDefault="009F6C63" w:rsidP="009D3ACE">
      <w:pPr>
        <w:ind w:left="2160" w:hanging="2160"/>
      </w:pPr>
      <w:r>
        <w:tab/>
        <w:t>That Council be requested to place a moratorium on development in flood prone areas unless supp</w:t>
      </w:r>
      <w:r w:rsidR="006A37F2">
        <w:t>orted by a flood study using up-to-</w:t>
      </w:r>
      <w:r w:rsidR="00B575C2">
        <w:t xml:space="preserve">date data and assessed </w:t>
      </w:r>
      <w:proofErr w:type="gramStart"/>
      <w:r w:rsidR="00B575C2">
        <w:t>taking into account</w:t>
      </w:r>
      <w:proofErr w:type="gramEnd"/>
      <w:r w:rsidR="00B575C2">
        <w:t xml:space="preserve"> </w:t>
      </w:r>
      <w:r w:rsidR="00B575C2" w:rsidRPr="00B575C2">
        <w:rPr>
          <w:rFonts w:eastAsia="Times New Roman"/>
          <w:iCs/>
          <w:color w:val="000000"/>
          <w:lang w:eastAsia="en-AU"/>
        </w:rPr>
        <w:t>social, economic and ecological as well as flooding considerations</w:t>
      </w:r>
      <w:r w:rsidR="00B575C2">
        <w:rPr>
          <w:rFonts w:eastAsia="Times New Roman"/>
          <w:iCs/>
          <w:color w:val="000000"/>
          <w:lang w:eastAsia="en-AU"/>
        </w:rPr>
        <w:t>.</w:t>
      </w:r>
    </w:p>
    <w:p w:rsidR="00F3752B" w:rsidRDefault="00F3752B" w:rsidP="009D3ACE">
      <w:pPr>
        <w:ind w:left="2160" w:hanging="2160"/>
      </w:pPr>
    </w:p>
    <w:p w:rsidR="00F0477D" w:rsidRDefault="00F0477D" w:rsidP="009D3ACE">
      <w:pPr>
        <w:ind w:left="2160" w:hanging="2160"/>
      </w:pPr>
    </w:p>
    <w:p w:rsidR="00CC5BCB" w:rsidRDefault="00CC5BCB" w:rsidP="009D3ACE">
      <w:pPr>
        <w:ind w:left="2160" w:hanging="2160"/>
      </w:pPr>
    </w:p>
    <w:p w:rsidR="00CC5BCB" w:rsidRDefault="00CC5BCB" w:rsidP="009D3ACE">
      <w:pPr>
        <w:ind w:left="2160" w:hanging="2160"/>
      </w:pPr>
    </w:p>
    <w:p w:rsidR="00EF3D34" w:rsidRDefault="00EF3D34" w:rsidP="009D3ACE">
      <w:pPr>
        <w:ind w:left="2160" w:hanging="2160"/>
      </w:pPr>
    </w:p>
    <w:p w:rsidR="00F3752B" w:rsidRPr="00F3752B" w:rsidRDefault="00F3752B" w:rsidP="00F3752B">
      <w:pPr>
        <w:outlineLvl w:val="3"/>
        <w:rPr>
          <w:rFonts w:eastAsia="Times New Roman"/>
          <w:b/>
          <w:bCs/>
          <w:color w:val="000000" w:themeColor="text1"/>
          <w:lang w:eastAsia="en-GB"/>
        </w:rPr>
      </w:pPr>
      <w:r>
        <w:rPr>
          <w:rFonts w:eastAsia="Times New Roman"/>
          <w:b/>
          <w:bCs/>
          <w:color w:val="000000" w:themeColor="text1"/>
          <w:lang w:eastAsia="en-GB"/>
        </w:rPr>
        <w:tab/>
      </w:r>
      <w:r>
        <w:rPr>
          <w:rFonts w:eastAsia="Times New Roman"/>
          <w:b/>
          <w:bCs/>
          <w:color w:val="000000" w:themeColor="text1"/>
          <w:lang w:eastAsia="en-GB"/>
        </w:rPr>
        <w:tab/>
      </w:r>
      <w:r>
        <w:rPr>
          <w:rFonts w:eastAsia="Times New Roman"/>
          <w:b/>
          <w:bCs/>
          <w:color w:val="000000" w:themeColor="text1"/>
          <w:lang w:eastAsia="en-GB"/>
        </w:rPr>
        <w:tab/>
      </w:r>
      <w:r w:rsidRPr="00F3752B">
        <w:rPr>
          <w:rFonts w:eastAsia="Times New Roman"/>
          <w:b/>
          <w:bCs/>
          <w:color w:val="000000" w:themeColor="text1"/>
          <w:lang w:eastAsia="en-GB"/>
        </w:rPr>
        <w:t>Proposed Community Land Categories</w:t>
      </w:r>
      <w:r>
        <w:rPr>
          <w:rFonts w:eastAsia="Times New Roman"/>
          <w:b/>
          <w:bCs/>
          <w:color w:val="000000" w:themeColor="text1"/>
          <w:lang w:eastAsia="en-GB"/>
        </w:rPr>
        <w:t xml:space="preserve"> for Crown Reserves</w:t>
      </w:r>
    </w:p>
    <w:p w:rsidR="00F3752B" w:rsidRPr="00F3752B" w:rsidRDefault="00F3752B" w:rsidP="00F3752B">
      <w:pPr>
        <w:jc w:val="right"/>
      </w:pPr>
      <w:r>
        <w:t>8th November</w:t>
      </w:r>
    </w:p>
    <w:p w:rsidR="00F3752B" w:rsidRPr="00F3752B" w:rsidRDefault="00F3752B" w:rsidP="00F3752B">
      <w:pPr>
        <w:ind w:left="2160" w:hanging="2160"/>
        <w:outlineLvl w:val="3"/>
        <w:rPr>
          <w:rFonts w:eastAsia="Times New Roman"/>
          <w:color w:val="000000" w:themeColor="text1"/>
          <w:lang w:eastAsia="en-GB"/>
        </w:rPr>
      </w:pPr>
      <w:r>
        <w:rPr>
          <w:rFonts w:eastAsia="Times New Roman"/>
          <w:color w:val="000000" w:themeColor="text1"/>
          <w:lang w:eastAsia="en-GB"/>
        </w:rPr>
        <w:tab/>
      </w:r>
      <w:r w:rsidRPr="00F3752B">
        <w:rPr>
          <w:rFonts w:eastAsia="Times New Roman"/>
          <w:color w:val="000000" w:themeColor="text1"/>
          <w:lang w:eastAsia="en-GB"/>
        </w:rPr>
        <w:t xml:space="preserve">Council’s Community Lands Management Officer has advised that the “Have Your </w:t>
      </w:r>
      <w:proofErr w:type="gramStart"/>
      <w:r w:rsidRPr="00F3752B">
        <w:rPr>
          <w:rFonts w:eastAsia="Times New Roman"/>
          <w:color w:val="000000" w:themeColor="text1"/>
          <w:lang w:eastAsia="en-GB"/>
        </w:rPr>
        <w:t>Say“ section</w:t>
      </w:r>
      <w:proofErr w:type="gramEnd"/>
      <w:r w:rsidRPr="00F3752B">
        <w:rPr>
          <w:rFonts w:eastAsia="Times New Roman"/>
          <w:color w:val="000000" w:themeColor="text1"/>
          <w:lang w:eastAsia="en-GB"/>
        </w:rPr>
        <w:t xml:space="preserve"> of Council’s website provides information on proposed community land Categories for 46 Crown Reserves</w:t>
      </w:r>
      <w:r>
        <w:rPr>
          <w:rFonts w:eastAsia="Times New Roman"/>
          <w:color w:val="000000" w:themeColor="text1"/>
          <w:lang w:eastAsia="en-GB"/>
        </w:rPr>
        <w:t>.</w:t>
      </w:r>
    </w:p>
    <w:p w:rsidR="00F3752B" w:rsidRPr="00F3752B" w:rsidRDefault="00F3752B" w:rsidP="00F3752B">
      <w:pPr>
        <w:outlineLvl w:val="3"/>
        <w:rPr>
          <w:rFonts w:eastAsia="Times New Roman"/>
          <w:color w:val="000000" w:themeColor="text1"/>
          <w:lang w:eastAsia="en-GB"/>
        </w:rPr>
      </w:pPr>
      <w:r>
        <w:rPr>
          <w:rFonts w:eastAsia="Times New Roman"/>
          <w:color w:val="000000" w:themeColor="text1"/>
          <w:lang w:eastAsia="en-GB"/>
        </w:rPr>
        <w:tab/>
      </w:r>
      <w:r>
        <w:rPr>
          <w:rFonts w:eastAsia="Times New Roman"/>
          <w:color w:val="000000" w:themeColor="text1"/>
          <w:lang w:eastAsia="en-GB"/>
        </w:rPr>
        <w:tab/>
      </w:r>
      <w:r>
        <w:rPr>
          <w:rFonts w:eastAsia="Times New Roman"/>
          <w:color w:val="000000" w:themeColor="text1"/>
          <w:lang w:eastAsia="en-GB"/>
        </w:rPr>
        <w:tab/>
        <w:t>This is</w:t>
      </w:r>
      <w:r w:rsidRPr="00F3752B">
        <w:rPr>
          <w:rFonts w:eastAsia="Times New Roman"/>
          <w:color w:val="000000" w:themeColor="text1"/>
          <w:lang w:eastAsia="en-GB"/>
        </w:rPr>
        <w:t xml:space="preserve"> the </w:t>
      </w:r>
      <w:proofErr w:type="gramStart"/>
      <w:r w:rsidRPr="00F3752B">
        <w:rPr>
          <w:rFonts w:eastAsia="Times New Roman"/>
          <w:color w:val="000000" w:themeColor="text1"/>
          <w:lang w:eastAsia="en-GB"/>
        </w:rPr>
        <w:t>first of a 3 stage</w:t>
      </w:r>
      <w:proofErr w:type="gramEnd"/>
      <w:r w:rsidRPr="00F3752B">
        <w:rPr>
          <w:rFonts w:eastAsia="Times New Roman"/>
          <w:color w:val="000000" w:themeColor="text1"/>
          <w:lang w:eastAsia="en-GB"/>
        </w:rPr>
        <w:t xml:space="preserve"> process, </w:t>
      </w:r>
      <w:proofErr w:type="spellStart"/>
      <w:r w:rsidRPr="00F3752B">
        <w:rPr>
          <w:rFonts w:eastAsia="Times New Roman"/>
          <w:color w:val="000000" w:themeColor="text1"/>
          <w:lang w:eastAsia="en-GB"/>
        </w:rPr>
        <w:t>ie</w:t>
      </w:r>
      <w:proofErr w:type="spellEnd"/>
    </w:p>
    <w:p w:rsidR="00F3752B" w:rsidRPr="00F3752B" w:rsidRDefault="00F3752B" w:rsidP="00F3752B">
      <w:pPr>
        <w:pStyle w:val="ListParagraph"/>
        <w:ind w:left="502"/>
        <w:outlineLvl w:val="3"/>
        <w:rPr>
          <w:rFonts w:eastAsia="Times New Roman"/>
          <w:color w:val="000000" w:themeColor="text1"/>
          <w:lang w:eastAsia="en-GB"/>
        </w:rPr>
      </w:pPr>
      <w:r>
        <w:rPr>
          <w:rFonts w:eastAsia="Times New Roman"/>
          <w:color w:val="000000" w:themeColor="text1"/>
          <w:lang w:eastAsia="en-GB"/>
        </w:rPr>
        <w:tab/>
      </w:r>
      <w:r>
        <w:rPr>
          <w:rFonts w:eastAsia="Times New Roman"/>
          <w:color w:val="000000" w:themeColor="text1"/>
          <w:lang w:eastAsia="en-GB"/>
        </w:rPr>
        <w:tab/>
      </w:r>
      <w:r>
        <w:rPr>
          <w:rFonts w:eastAsia="Times New Roman"/>
          <w:color w:val="000000" w:themeColor="text1"/>
          <w:lang w:eastAsia="en-GB"/>
        </w:rPr>
        <w:tab/>
      </w:r>
      <w:r w:rsidRPr="00F3752B">
        <w:rPr>
          <w:rFonts w:eastAsia="Times New Roman"/>
          <w:color w:val="000000" w:themeColor="text1"/>
          <w:lang w:eastAsia="en-GB"/>
        </w:rPr>
        <w:t>Stage 1:  Preliminary Community Consultation (Oct - Nov 2019)</w:t>
      </w:r>
    </w:p>
    <w:p w:rsidR="00F3752B" w:rsidRPr="00F3752B" w:rsidRDefault="00F3752B" w:rsidP="00F3752B">
      <w:pPr>
        <w:pStyle w:val="ListParagraph"/>
        <w:ind w:left="2160" w:hanging="1593"/>
        <w:outlineLvl w:val="3"/>
        <w:rPr>
          <w:rFonts w:eastAsia="Times New Roman"/>
          <w:color w:val="000000" w:themeColor="text1"/>
          <w:lang w:eastAsia="en-GB"/>
        </w:rPr>
      </w:pPr>
      <w:r>
        <w:rPr>
          <w:rFonts w:eastAsia="Times New Roman"/>
          <w:color w:val="000000" w:themeColor="text1"/>
          <w:lang w:eastAsia="en-GB"/>
        </w:rPr>
        <w:tab/>
      </w:r>
      <w:r w:rsidRPr="00F3752B">
        <w:rPr>
          <w:rFonts w:eastAsia="Times New Roman"/>
          <w:color w:val="000000" w:themeColor="text1"/>
          <w:lang w:eastAsia="en-GB"/>
        </w:rPr>
        <w:t>Stage 2:  Council prepares draft Plans of Management (</w:t>
      </w:r>
      <w:proofErr w:type="spellStart"/>
      <w:r w:rsidRPr="00F3752B">
        <w:rPr>
          <w:rFonts w:eastAsia="Times New Roman"/>
          <w:color w:val="000000" w:themeColor="text1"/>
          <w:lang w:eastAsia="en-GB"/>
        </w:rPr>
        <w:t>PoM</w:t>
      </w:r>
      <w:proofErr w:type="spellEnd"/>
      <w:r w:rsidRPr="00F3752B">
        <w:rPr>
          <w:rFonts w:eastAsia="Times New Roman"/>
          <w:color w:val="000000" w:themeColor="text1"/>
          <w:lang w:eastAsia="en-GB"/>
        </w:rPr>
        <w:t>) for exhibition subject to the Minister’s approval (Nov 2019 – June 2021)</w:t>
      </w:r>
    </w:p>
    <w:p w:rsidR="00F3752B" w:rsidRPr="00F3752B" w:rsidRDefault="00F3752B" w:rsidP="00F3752B">
      <w:pPr>
        <w:pStyle w:val="ListParagraph"/>
        <w:ind w:left="2160" w:hanging="1593"/>
        <w:outlineLvl w:val="3"/>
        <w:rPr>
          <w:rFonts w:eastAsia="Times New Roman"/>
          <w:color w:val="000000" w:themeColor="text1"/>
          <w:lang w:eastAsia="en-GB"/>
        </w:rPr>
      </w:pPr>
      <w:r>
        <w:rPr>
          <w:rFonts w:eastAsia="Times New Roman"/>
          <w:color w:val="000000" w:themeColor="text1"/>
          <w:lang w:eastAsia="en-GB"/>
        </w:rPr>
        <w:tab/>
      </w:r>
      <w:r w:rsidRPr="00F3752B">
        <w:rPr>
          <w:rFonts w:eastAsia="Times New Roman"/>
          <w:color w:val="000000" w:themeColor="text1"/>
          <w:lang w:eastAsia="en-GB"/>
        </w:rPr>
        <w:t xml:space="preserve">Stage 3: Draft </w:t>
      </w:r>
      <w:proofErr w:type="spellStart"/>
      <w:r w:rsidRPr="00F3752B">
        <w:rPr>
          <w:rFonts w:eastAsia="Times New Roman"/>
          <w:color w:val="000000" w:themeColor="text1"/>
          <w:lang w:eastAsia="en-GB"/>
        </w:rPr>
        <w:t>PoM</w:t>
      </w:r>
      <w:proofErr w:type="spellEnd"/>
      <w:r w:rsidRPr="00F3752B">
        <w:rPr>
          <w:rFonts w:eastAsia="Times New Roman"/>
          <w:color w:val="000000" w:themeColor="text1"/>
          <w:lang w:eastAsia="en-GB"/>
        </w:rPr>
        <w:t xml:space="preserve"> exhibited for public comment (Nov 2019 – June 2021)</w:t>
      </w:r>
    </w:p>
    <w:p w:rsidR="00F3752B" w:rsidRDefault="00F3752B" w:rsidP="00F3752B">
      <w:pPr>
        <w:outlineLvl w:val="3"/>
        <w:rPr>
          <w:rFonts w:eastAsia="Times New Roman"/>
          <w:color w:val="000000" w:themeColor="text1"/>
          <w:lang w:eastAsia="en-GB"/>
        </w:rPr>
      </w:pPr>
    </w:p>
    <w:p w:rsidR="00E140C1" w:rsidRPr="00F3752B" w:rsidRDefault="00E140C1" w:rsidP="00F3752B">
      <w:pPr>
        <w:outlineLvl w:val="3"/>
        <w:rPr>
          <w:rFonts w:eastAsia="Times New Roman"/>
          <w:color w:val="000000" w:themeColor="text1"/>
          <w:lang w:eastAsia="en-GB"/>
        </w:rPr>
      </w:pPr>
    </w:p>
    <w:p w:rsidR="00F3752B" w:rsidRPr="00F3752B" w:rsidRDefault="00F3752B" w:rsidP="00F3752B">
      <w:pPr>
        <w:outlineLvl w:val="3"/>
        <w:rPr>
          <w:rFonts w:eastAsia="Times New Roman"/>
          <w:color w:val="000000" w:themeColor="text1"/>
          <w:u w:val="single"/>
          <w:lang w:eastAsia="en-GB"/>
        </w:rPr>
      </w:pPr>
      <w:r>
        <w:rPr>
          <w:rFonts w:eastAsia="Times New Roman"/>
          <w:color w:val="000000" w:themeColor="text1"/>
          <w:lang w:eastAsia="en-GB"/>
        </w:rPr>
        <w:tab/>
      </w:r>
      <w:r>
        <w:rPr>
          <w:rFonts w:eastAsia="Times New Roman"/>
          <w:color w:val="000000" w:themeColor="text1"/>
          <w:lang w:eastAsia="en-GB"/>
        </w:rPr>
        <w:tab/>
      </w:r>
      <w:r>
        <w:rPr>
          <w:rFonts w:eastAsia="Times New Roman"/>
          <w:color w:val="000000" w:themeColor="text1"/>
          <w:lang w:eastAsia="en-GB"/>
        </w:rPr>
        <w:tab/>
      </w:r>
      <w:r w:rsidRPr="00F3752B">
        <w:rPr>
          <w:rFonts w:eastAsia="Times New Roman"/>
          <w:color w:val="000000" w:themeColor="text1"/>
          <w:u w:val="single"/>
          <w:lang w:eastAsia="en-GB"/>
        </w:rPr>
        <w:t>Legislative change</w:t>
      </w:r>
    </w:p>
    <w:p w:rsidR="00F3752B" w:rsidRDefault="00F3752B" w:rsidP="00F3752B">
      <w:pPr>
        <w:outlineLvl w:val="3"/>
        <w:rPr>
          <w:rFonts w:eastAsia="Times New Roman"/>
          <w:color w:val="000000" w:themeColor="text1"/>
          <w:lang w:eastAsia="en-GB"/>
        </w:rPr>
      </w:pPr>
    </w:p>
    <w:p w:rsidR="00F3752B" w:rsidRPr="00F3752B" w:rsidRDefault="00F3752B" w:rsidP="00F3752B">
      <w:pPr>
        <w:ind w:left="2160" w:hanging="2160"/>
        <w:outlineLvl w:val="3"/>
        <w:rPr>
          <w:rFonts w:eastAsia="Times New Roman"/>
          <w:color w:val="000000" w:themeColor="text1"/>
          <w:lang w:eastAsia="en-GB"/>
        </w:rPr>
      </w:pPr>
      <w:r>
        <w:rPr>
          <w:rFonts w:eastAsia="Times New Roman"/>
          <w:color w:val="000000" w:themeColor="text1"/>
          <w:lang w:eastAsia="en-GB"/>
        </w:rPr>
        <w:tab/>
      </w:r>
      <w:r w:rsidRPr="00F3752B">
        <w:rPr>
          <w:rFonts w:eastAsia="Times New Roman"/>
          <w:color w:val="000000" w:themeColor="text1"/>
          <w:lang w:eastAsia="en-GB"/>
        </w:rPr>
        <w:t>On 1 July 2018 the Crown Lands Act 1989 was repealed and replaced by the Crown Land Management Act 2016 (CLM Act).  This authorises Council to manage certain Crown Land as if it were public land under the Local Government Act 1993 (LG Act).  The CLM Act requires Council to:</w:t>
      </w:r>
    </w:p>
    <w:p w:rsidR="00F3752B" w:rsidRPr="00F3752B" w:rsidRDefault="00F3752B" w:rsidP="00F3752B">
      <w:pPr>
        <w:pStyle w:val="ListParagraph"/>
        <w:ind w:left="2880" w:hanging="2313"/>
        <w:outlineLvl w:val="3"/>
        <w:rPr>
          <w:rFonts w:eastAsia="Times New Roman"/>
          <w:color w:val="000000" w:themeColor="text1"/>
          <w:lang w:eastAsia="en-GB"/>
        </w:rPr>
      </w:pPr>
      <w:r>
        <w:rPr>
          <w:rFonts w:eastAsia="Times New Roman"/>
          <w:color w:val="000000" w:themeColor="text1"/>
          <w:lang w:eastAsia="en-GB"/>
        </w:rPr>
        <w:t xml:space="preserve">                           </w:t>
      </w:r>
      <w:proofErr w:type="spellStart"/>
      <w:r>
        <w:rPr>
          <w:rFonts w:eastAsia="Times New Roman"/>
          <w:color w:val="000000" w:themeColor="text1"/>
          <w:lang w:eastAsia="en-GB"/>
        </w:rPr>
        <w:t>i</w:t>
      </w:r>
      <w:proofErr w:type="spellEnd"/>
      <w:r>
        <w:rPr>
          <w:rFonts w:eastAsia="Times New Roman"/>
          <w:color w:val="000000" w:themeColor="text1"/>
          <w:lang w:eastAsia="en-GB"/>
        </w:rPr>
        <w:tab/>
      </w:r>
      <w:r w:rsidRPr="00F3752B">
        <w:rPr>
          <w:rFonts w:eastAsia="Times New Roman"/>
          <w:color w:val="000000" w:themeColor="text1"/>
          <w:lang w:eastAsia="en-GB"/>
        </w:rPr>
        <w:t>Nominate a Classification for the Crown Land as either Community land or Operational land (</w:t>
      </w:r>
      <w:proofErr w:type="gramStart"/>
      <w:r w:rsidRPr="00F3752B">
        <w:rPr>
          <w:rFonts w:eastAsia="Times New Roman"/>
          <w:color w:val="000000" w:themeColor="text1"/>
          <w:lang w:eastAsia="en-GB"/>
        </w:rPr>
        <w:t>similar to</w:t>
      </w:r>
      <w:proofErr w:type="gramEnd"/>
      <w:r w:rsidRPr="00F3752B">
        <w:rPr>
          <w:rFonts w:eastAsia="Times New Roman"/>
          <w:color w:val="000000" w:themeColor="text1"/>
          <w:lang w:eastAsia="en-GB"/>
        </w:rPr>
        <w:t xml:space="preserve"> how Council land is classified under the LG Act); </w:t>
      </w:r>
    </w:p>
    <w:p w:rsidR="00F3752B" w:rsidRPr="00F3752B" w:rsidRDefault="00F3752B" w:rsidP="00F3752B">
      <w:pPr>
        <w:pStyle w:val="ListParagraph"/>
        <w:ind w:left="2880" w:hanging="2313"/>
        <w:outlineLvl w:val="3"/>
        <w:rPr>
          <w:rFonts w:eastAsia="Times New Roman"/>
          <w:color w:val="000000" w:themeColor="text1"/>
          <w:lang w:eastAsia="en-GB"/>
        </w:rPr>
      </w:pPr>
      <w:r>
        <w:rPr>
          <w:rFonts w:eastAsia="Times New Roman"/>
          <w:color w:val="000000" w:themeColor="text1"/>
          <w:lang w:eastAsia="en-GB"/>
        </w:rPr>
        <w:t xml:space="preserve">                          ii</w:t>
      </w:r>
      <w:r>
        <w:rPr>
          <w:rFonts w:eastAsia="Times New Roman"/>
          <w:color w:val="000000" w:themeColor="text1"/>
          <w:lang w:eastAsia="en-GB"/>
        </w:rPr>
        <w:tab/>
      </w:r>
      <w:r w:rsidRPr="00F3752B">
        <w:rPr>
          <w:rFonts w:eastAsia="Times New Roman"/>
          <w:color w:val="000000" w:themeColor="text1"/>
          <w:lang w:eastAsia="en-GB"/>
        </w:rPr>
        <w:t>Nominate an initial Categorisation of the Community land that reflects the reserve purpose, based on the LG Act categories;</w:t>
      </w:r>
    </w:p>
    <w:p w:rsidR="00F3752B" w:rsidRPr="00F3752B" w:rsidRDefault="00F3752B" w:rsidP="00F3752B">
      <w:pPr>
        <w:pStyle w:val="ListParagraph"/>
        <w:ind w:left="2880" w:hanging="2313"/>
        <w:outlineLvl w:val="3"/>
        <w:rPr>
          <w:rFonts w:eastAsia="Times New Roman"/>
          <w:color w:val="000000" w:themeColor="text1"/>
          <w:lang w:eastAsia="en-GB"/>
        </w:rPr>
      </w:pPr>
      <w:r>
        <w:rPr>
          <w:rFonts w:eastAsia="Times New Roman"/>
          <w:color w:val="000000" w:themeColor="text1"/>
          <w:lang w:eastAsia="en-GB"/>
        </w:rPr>
        <w:t xml:space="preserve">                          iii</w:t>
      </w:r>
      <w:r>
        <w:rPr>
          <w:rFonts w:eastAsia="Times New Roman"/>
          <w:color w:val="000000" w:themeColor="text1"/>
          <w:lang w:eastAsia="en-GB"/>
        </w:rPr>
        <w:tab/>
      </w:r>
      <w:r w:rsidRPr="00F3752B">
        <w:rPr>
          <w:rFonts w:eastAsia="Times New Roman"/>
          <w:color w:val="000000" w:themeColor="text1"/>
          <w:lang w:eastAsia="en-GB"/>
        </w:rPr>
        <w:t>Prepare Plan(s) of Management (</w:t>
      </w:r>
      <w:proofErr w:type="spellStart"/>
      <w:r w:rsidRPr="00F3752B">
        <w:rPr>
          <w:rFonts w:eastAsia="Times New Roman"/>
          <w:color w:val="000000" w:themeColor="text1"/>
          <w:lang w:eastAsia="en-GB"/>
        </w:rPr>
        <w:t>PoM</w:t>
      </w:r>
      <w:proofErr w:type="spellEnd"/>
      <w:r w:rsidRPr="00F3752B">
        <w:rPr>
          <w:rFonts w:eastAsia="Times New Roman"/>
          <w:color w:val="000000" w:themeColor="text1"/>
          <w:lang w:eastAsia="en-GB"/>
        </w:rPr>
        <w:t>) for Community land by 30 June 2021.</w:t>
      </w:r>
    </w:p>
    <w:p w:rsidR="00F3752B" w:rsidRDefault="00F3752B" w:rsidP="00F3752B">
      <w:pPr>
        <w:pStyle w:val="ListParagraph"/>
        <w:ind w:left="567"/>
        <w:outlineLvl w:val="3"/>
        <w:rPr>
          <w:rFonts w:eastAsia="Times New Roman"/>
          <w:color w:val="000000" w:themeColor="text1"/>
          <w:lang w:eastAsia="en-GB"/>
        </w:rPr>
      </w:pPr>
    </w:p>
    <w:p w:rsidR="00E140C1" w:rsidRPr="00F3752B" w:rsidRDefault="00E140C1" w:rsidP="00F3752B">
      <w:pPr>
        <w:pStyle w:val="ListParagraph"/>
        <w:ind w:left="567"/>
        <w:outlineLvl w:val="3"/>
        <w:rPr>
          <w:rFonts w:eastAsia="Times New Roman"/>
          <w:color w:val="000000" w:themeColor="text1"/>
          <w:lang w:eastAsia="en-GB"/>
        </w:rPr>
      </w:pPr>
    </w:p>
    <w:p w:rsidR="006A37F2" w:rsidRPr="00F3752B" w:rsidRDefault="006A37F2" w:rsidP="006A37F2">
      <w:pPr>
        <w:pStyle w:val="NormalWeb"/>
        <w:shd w:val="clear" w:color="auto" w:fill="FFFFFF"/>
        <w:spacing w:before="0" w:beforeAutospacing="0" w:after="0" w:afterAutospacing="0"/>
        <w:rPr>
          <w:color w:val="000000" w:themeColor="text1"/>
          <w:u w:val="single"/>
        </w:rPr>
      </w:pPr>
      <w:r>
        <w:rPr>
          <w:color w:val="000000" w:themeColor="text1"/>
        </w:rPr>
        <w:tab/>
      </w:r>
      <w:r>
        <w:rPr>
          <w:color w:val="000000" w:themeColor="text1"/>
        </w:rPr>
        <w:tab/>
      </w:r>
      <w:r>
        <w:rPr>
          <w:color w:val="000000" w:themeColor="text1"/>
        </w:rPr>
        <w:tab/>
      </w:r>
      <w:r w:rsidRPr="00F3752B">
        <w:rPr>
          <w:color w:val="000000" w:themeColor="text1"/>
          <w:u w:val="single"/>
        </w:rPr>
        <w:t>Classifications and Categories</w:t>
      </w:r>
    </w:p>
    <w:p w:rsidR="00F3752B" w:rsidRPr="00F3752B" w:rsidRDefault="006A37F2" w:rsidP="006A37F2">
      <w:pPr>
        <w:pStyle w:val="NormalWeb"/>
        <w:shd w:val="clear" w:color="auto" w:fill="FFFFFF"/>
        <w:spacing w:before="0" w:beforeAutospacing="0" w:after="0" w:afterAutospacing="0"/>
        <w:ind w:left="2160" w:hanging="2160"/>
        <w:rPr>
          <w:color w:val="000000" w:themeColor="text1"/>
        </w:rPr>
      </w:pPr>
      <w:r>
        <w:rPr>
          <w:color w:val="000000" w:themeColor="text1"/>
        </w:rPr>
        <w:tab/>
      </w:r>
      <w:r w:rsidR="00F3752B" w:rsidRPr="00F3752B">
        <w:rPr>
          <w:color w:val="000000" w:themeColor="text1"/>
        </w:rPr>
        <w:t>Land Classifications are either Operational or Community.  Categories of Community land are: Park; Sportsground; General Community Use; Natural Area (with sub-categories); and Area of Cultural Significance.  Each Category has Core Objectives that guide the land’s use, management and leasing or licensing.</w:t>
      </w:r>
    </w:p>
    <w:p w:rsidR="00F3752B" w:rsidRPr="00F3752B" w:rsidRDefault="00F3752B" w:rsidP="00F3752B">
      <w:pPr>
        <w:pStyle w:val="NormalWeb"/>
        <w:shd w:val="clear" w:color="auto" w:fill="FFFFFF"/>
        <w:spacing w:before="0" w:beforeAutospacing="0" w:after="0" w:afterAutospacing="0"/>
        <w:rPr>
          <w:color w:val="000000" w:themeColor="text1"/>
        </w:rPr>
      </w:pPr>
    </w:p>
    <w:p w:rsidR="00F3752B" w:rsidRPr="00F3752B" w:rsidRDefault="006A37F2" w:rsidP="006A37F2">
      <w:pPr>
        <w:pStyle w:val="NormalWeb"/>
        <w:shd w:val="clear" w:color="auto" w:fill="FFFFFF"/>
        <w:spacing w:before="0" w:beforeAutospacing="0" w:after="0" w:afterAutospacing="0"/>
        <w:ind w:left="2160" w:hanging="2160"/>
        <w:rPr>
          <w:color w:val="000000" w:themeColor="text1"/>
        </w:rPr>
      </w:pPr>
      <w:r>
        <w:rPr>
          <w:color w:val="000000" w:themeColor="text1"/>
        </w:rPr>
        <w:tab/>
      </w:r>
      <w:r w:rsidR="00F3752B" w:rsidRPr="00F3752B">
        <w:rPr>
          <w:color w:val="000000" w:themeColor="text1"/>
        </w:rPr>
        <w:t xml:space="preserve">In October 2018 Council endorsed the proposed Classification and initial Categories for 51 reserves where Council is the Crown Land Manager, and they were submitted to the NSW Department of Industry – Crown Land.  A report to Council in May 2019 advised approval for 46 Crown Reserves Classified as Community land, and that their initial Categorisation has been confirmed.  Council staff have now added Categories to the 46 Crown Reserves which are listed along with supporting information including plans on the Have Your Say site, inviting community feedback.  </w:t>
      </w:r>
    </w:p>
    <w:p w:rsidR="00F3752B" w:rsidRPr="00F3752B" w:rsidRDefault="00F3752B" w:rsidP="00F3752B"/>
    <w:p w:rsidR="00F3752B" w:rsidRDefault="006A37F2" w:rsidP="006A37F2">
      <w:pPr>
        <w:ind w:left="2160" w:hanging="2160"/>
      </w:pPr>
      <w:r>
        <w:tab/>
      </w:r>
      <w:r w:rsidR="00F3752B" w:rsidRPr="00F3752B">
        <w:t xml:space="preserve">Of the 46 Crown Reserves, 12 are in the NF5 area, and it seems that the proposed Categories are reasonable.  </w:t>
      </w:r>
      <w:proofErr w:type="gramStart"/>
      <w:r w:rsidR="00F3752B" w:rsidRPr="00F3752B">
        <w:t>However</w:t>
      </w:r>
      <w:proofErr w:type="gramEnd"/>
      <w:r w:rsidR="00F3752B" w:rsidRPr="00F3752B">
        <w:t xml:space="preserve"> members are </w:t>
      </w:r>
      <w:r w:rsidR="00F3752B" w:rsidRPr="00F3752B">
        <w:lastRenderedPageBreak/>
        <w:t>advised to check Council’s Have Your Say site and make a submission if they see fit.</w:t>
      </w:r>
    </w:p>
    <w:p w:rsidR="00F3752B" w:rsidRPr="00F3752B" w:rsidRDefault="00F3752B" w:rsidP="00F3752B"/>
    <w:p w:rsidR="006A37F2" w:rsidRPr="00F3752B" w:rsidRDefault="006A37F2" w:rsidP="006A37F2">
      <w:pPr>
        <w:pStyle w:val="NormalWeb"/>
        <w:spacing w:before="0" w:beforeAutospacing="0" w:after="0" w:afterAutospacing="0"/>
        <w:rPr>
          <w:u w:val="single"/>
        </w:rPr>
      </w:pPr>
      <w:r>
        <w:tab/>
      </w:r>
      <w:r>
        <w:tab/>
      </w:r>
      <w:r>
        <w:tab/>
      </w:r>
      <w:r w:rsidRPr="00F3752B">
        <w:rPr>
          <w:u w:val="single"/>
        </w:rPr>
        <w:t>Plans of Management - Specific or Generic</w:t>
      </w:r>
    </w:p>
    <w:p w:rsidR="00BD427F" w:rsidRDefault="006A37F2" w:rsidP="006A37F2">
      <w:pPr>
        <w:pStyle w:val="NormalWeb"/>
        <w:spacing w:before="0" w:beforeAutospacing="0" w:after="0" w:afterAutospacing="0"/>
        <w:ind w:left="2160" w:hanging="2160"/>
      </w:pPr>
      <w:r>
        <w:tab/>
      </w:r>
      <w:r w:rsidR="00F3752B" w:rsidRPr="00F3752B">
        <w:t xml:space="preserve">As the report to Council in May 2019 indicates, Council previously adopted a Generic Plan of Management (2018) for Council owned Reserves, as well as 8 </w:t>
      </w:r>
      <w:proofErr w:type="spellStart"/>
      <w:r w:rsidR="00F3752B" w:rsidRPr="00F3752B">
        <w:t>PoM</w:t>
      </w:r>
      <w:proofErr w:type="spellEnd"/>
      <w:r w:rsidR="00F3752B" w:rsidRPr="00F3752B">
        <w:t xml:space="preserve"> for Specific locations, 2 of which that include Crown Reserve land are in the NF5 area, </w:t>
      </w:r>
      <w:proofErr w:type="spellStart"/>
      <w:r w:rsidR="00F3752B" w:rsidRPr="00F3752B">
        <w:t>ie</w:t>
      </w:r>
      <w:proofErr w:type="spellEnd"/>
      <w:r w:rsidR="00F3752B" w:rsidRPr="00F3752B">
        <w:t xml:space="preserve"> </w:t>
      </w:r>
      <w:r w:rsidR="00F3752B" w:rsidRPr="00F3752B">
        <w:rPr>
          <w:color w:val="000000" w:themeColor="text1"/>
        </w:rPr>
        <w:t xml:space="preserve">Andrew Lysaght Park and Wollongong City Foreshore.  </w:t>
      </w:r>
      <w:r w:rsidR="00F3752B" w:rsidRPr="00F3752B">
        <w:t xml:space="preserve">But none of the 46 Crown Reserves have a </w:t>
      </w:r>
      <w:proofErr w:type="spellStart"/>
      <w:r w:rsidR="00F3752B" w:rsidRPr="00F3752B">
        <w:t>PoM</w:t>
      </w:r>
      <w:proofErr w:type="spellEnd"/>
      <w:r w:rsidR="00F3752B" w:rsidRPr="00F3752B">
        <w:t xml:space="preserve"> that meets the requirements of the CLM Act.  </w:t>
      </w:r>
    </w:p>
    <w:p w:rsidR="00BD427F" w:rsidRDefault="00BD427F" w:rsidP="006A37F2">
      <w:pPr>
        <w:pStyle w:val="NormalWeb"/>
        <w:spacing w:before="0" w:beforeAutospacing="0" w:after="0" w:afterAutospacing="0"/>
        <w:ind w:left="2160" w:hanging="2160"/>
      </w:pPr>
    </w:p>
    <w:p w:rsidR="00F3752B" w:rsidRPr="00F3752B" w:rsidRDefault="00BD427F" w:rsidP="006A37F2">
      <w:pPr>
        <w:pStyle w:val="NormalWeb"/>
        <w:spacing w:before="0" w:beforeAutospacing="0" w:after="0" w:afterAutospacing="0"/>
        <w:ind w:left="2160" w:hanging="2160"/>
      </w:pPr>
      <w:r>
        <w:tab/>
      </w:r>
      <w:proofErr w:type="gramStart"/>
      <w:r w:rsidR="00F3752B" w:rsidRPr="00F3752B">
        <w:t>Therefore</w:t>
      </w:r>
      <w:proofErr w:type="gramEnd"/>
      <w:r w:rsidR="00F3752B" w:rsidRPr="00F3752B">
        <w:t xml:space="preserve"> new </w:t>
      </w:r>
      <w:proofErr w:type="spellStart"/>
      <w:r w:rsidR="00F3752B" w:rsidRPr="00F3752B">
        <w:t>PoM</w:t>
      </w:r>
      <w:proofErr w:type="spellEnd"/>
      <w:r w:rsidR="00F3752B" w:rsidRPr="00F3752B">
        <w:t xml:space="preserve"> must be developed. </w:t>
      </w:r>
      <w:r w:rsidR="00F3752B" w:rsidRPr="00F3752B">
        <w:rPr>
          <w:color w:val="000000" w:themeColor="text1"/>
        </w:rPr>
        <w:t xml:space="preserve"> M</w:t>
      </w:r>
      <w:r w:rsidR="00F3752B" w:rsidRPr="00F3752B">
        <w:t xml:space="preserve">ost Crown Reserves will be managed through a Generic </w:t>
      </w:r>
      <w:proofErr w:type="spellStart"/>
      <w:r w:rsidR="00F3752B" w:rsidRPr="00F3752B">
        <w:t>PoM</w:t>
      </w:r>
      <w:proofErr w:type="spellEnd"/>
      <w:r w:rsidR="00F3752B" w:rsidRPr="00F3752B">
        <w:t xml:space="preserve">, but some will require site-Specific </w:t>
      </w:r>
      <w:proofErr w:type="spellStart"/>
      <w:r w:rsidR="00F3752B" w:rsidRPr="00F3752B">
        <w:t>PoM</w:t>
      </w:r>
      <w:proofErr w:type="spellEnd"/>
      <w:r w:rsidR="00F3752B" w:rsidRPr="00F3752B">
        <w:t xml:space="preserve">.  It is understood that Council is currently seeking community input on which Crown Reserves would require Specific </w:t>
      </w:r>
      <w:proofErr w:type="spellStart"/>
      <w:r w:rsidR="00F3752B" w:rsidRPr="00F3752B">
        <w:t>PoM</w:t>
      </w:r>
      <w:proofErr w:type="spellEnd"/>
      <w:r w:rsidR="00F3752B" w:rsidRPr="00F3752B">
        <w:t>.</w:t>
      </w:r>
    </w:p>
    <w:p w:rsidR="00F3752B" w:rsidRPr="00F3752B" w:rsidRDefault="00F3752B" w:rsidP="00F3752B">
      <w:pPr>
        <w:pStyle w:val="NormalWeb"/>
        <w:spacing w:before="0" w:beforeAutospacing="0" w:after="0" w:afterAutospacing="0"/>
      </w:pPr>
    </w:p>
    <w:p w:rsidR="00F3752B" w:rsidRPr="00F3752B" w:rsidRDefault="006A37F2" w:rsidP="006A37F2">
      <w:pPr>
        <w:pStyle w:val="NormalWeb"/>
        <w:spacing w:before="0" w:beforeAutospacing="0" w:after="0" w:afterAutospacing="0"/>
        <w:ind w:left="2160" w:hanging="2160"/>
      </w:pPr>
      <w:r>
        <w:tab/>
      </w:r>
      <w:r w:rsidR="00F3752B" w:rsidRPr="00F3752B">
        <w:t xml:space="preserve">It has been obvious since the mid 1990’s when Council relocated cricket to Dalton Park that the regionally significant Stuart Park area requires a Specific </w:t>
      </w:r>
      <w:proofErr w:type="spellStart"/>
      <w:r w:rsidR="00F3752B" w:rsidRPr="00F3752B">
        <w:t>PoM</w:t>
      </w:r>
      <w:proofErr w:type="spellEnd"/>
      <w:r w:rsidR="00F3752B" w:rsidRPr="00F3752B">
        <w:t xml:space="preserve">, and this was adopted by the Minister in October 2000.  It is expected that another Specific </w:t>
      </w:r>
      <w:proofErr w:type="spellStart"/>
      <w:r w:rsidR="00F3752B" w:rsidRPr="00F3752B">
        <w:t>PoM</w:t>
      </w:r>
      <w:proofErr w:type="spellEnd"/>
      <w:r w:rsidR="00F3752B" w:rsidRPr="00F3752B">
        <w:t xml:space="preserve"> required is for the Wollongong City Foreshore area from Stuart Park to Swan St.</w:t>
      </w:r>
    </w:p>
    <w:p w:rsidR="006A37F2" w:rsidRPr="00F3752B" w:rsidRDefault="006A37F2" w:rsidP="006A37F2">
      <w:pPr>
        <w:pStyle w:val="NormalWeb"/>
        <w:spacing w:before="0" w:beforeAutospacing="0" w:after="0" w:afterAutospacing="0"/>
        <w:jc w:val="right"/>
      </w:pPr>
      <w:r>
        <w:t xml:space="preserve">John </w:t>
      </w:r>
      <w:proofErr w:type="spellStart"/>
      <w:r>
        <w:t>Riggall</w:t>
      </w:r>
      <w:proofErr w:type="spellEnd"/>
    </w:p>
    <w:p w:rsidR="006A37F2" w:rsidRPr="00F3752B" w:rsidRDefault="006A37F2" w:rsidP="006A37F2">
      <w:pPr>
        <w:pStyle w:val="NormalWeb"/>
        <w:spacing w:before="0" w:beforeAutospacing="0" w:after="0" w:afterAutospacing="0"/>
        <w:rPr>
          <w:u w:val="single"/>
        </w:rPr>
      </w:pPr>
      <w:r>
        <w:tab/>
      </w:r>
      <w:r>
        <w:tab/>
      </w:r>
      <w:r>
        <w:tab/>
      </w:r>
      <w:r w:rsidRPr="00F3752B">
        <w:rPr>
          <w:u w:val="single"/>
        </w:rPr>
        <w:t>Recommendation</w:t>
      </w:r>
      <w:r>
        <w:rPr>
          <w:u w:val="single"/>
        </w:rPr>
        <w:t>s</w:t>
      </w:r>
    </w:p>
    <w:p w:rsidR="006A37F2" w:rsidRDefault="006A37F2" w:rsidP="00F3752B">
      <w:pPr>
        <w:tabs>
          <w:tab w:val="left" w:pos="426"/>
        </w:tabs>
        <w:ind w:left="426" w:hanging="426"/>
      </w:pPr>
    </w:p>
    <w:p w:rsidR="00F3752B" w:rsidRPr="00F3752B" w:rsidRDefault="006A37F2" w:rsidP="00F3752B">
      <w:pPr>
        <w:tabs>
          <w:tab w:val="left" w:pos="426"/>
        </w:tabs>
        <w:ind w:left="426" w:hanging="426"/>
      </w:pPr>
      <w:r>
        <w:tab/>
      </w:r>
      <w:r>
        <w:tab/>
      </w:r>
      <w:r>
        <w:tab/>
      </w:r>
      <w:r>
        <w:tab/>
      </w:r>
      <w:r w:rsidR="00F3752B" w:rsidRPr="00F3752B">
        <w:t>1</w:t>
      </w:r>
      <w:r w:rsidR="00F3752B" w:rsidRPr="00F3752B">
        <w:tab/>
        <w:t xml:space="preserve">Council be advised that the proposed Categories for the 46 </w:t>
      </w:r>
      <w:r>
        <w:tab/>
      </w:r>
      <w:r>
        <w:tab/>
      </w:r>
      <w:r>
        <w:tab/>
      </w:r>
      <w:r>
        <w:tab/>
      </w:r>
      <w:r>
        <w:tab/>
      </w:r>
      <w:r w:rsidR="00F3752B" w:rsidRPr="00F3752B">
        <w:t>Crown</w:t>
      </w:r>
      <w:r>
        <w:t xml:space="preserve"> Reserves seem to be reasonable;</w:t>
      </w:r>
      <w:r w:rsidR="00F3752B" w:rsidRPr="00F3752B">
        <w:t xml:space="preserve"> </w:t>
      </w:r>
    </w:p>
    <w:p w:rsidR="00F3752B" w:rsidRPr="00F3752B" w:rsidRDefault="006A37F2" w:rsidP="00F3752B">
      <w:pPr>
        <w:tabs>
          <w:tab w:val="left" w:pos="426"/>
        </w:tabs>
        <w:ind w:left="426" w:hanging="426"/>
      </w:pPr>
      <w:r>
        <w:tab/>
      </w:r>
      <w:r>
        <w:tab/>
      </w:r>
      <w:r>
        <w:tab/>
      </w:r>
      <w:r>
        <w:tab/>
      </w:r>
      <w:r w:rsidR="00F3752B" w:rsidRPr="00F3752B">
        <w:t>2</w:t>
      </w:r>
      <w:r w:rsidR="00F3752B" w:rsidRPr="00F3752B">
        <w:tab/>
        <w:t xml:space="preserve">Council be requested to develop separate Specific </w:t>
      </w:r>
      <w:proofErr w:type="spellStart"/>
      <w:r w:rsidR="00F3752B" w:rsidRPr="00F3752B">
        <w:t>PoM</w:t>
      </w:r>
      <w:proofErr w:type="spellEnd"/>
      <w:r w:rsidR="00F3752B" w:rsidRPr="00F3752B">
        <w:t xml:space="preserve"> for the </w:t>
      </w:r>
      <w:r>
        <w:tab/>
      </w:r>
      <w:r>
        <w:tab/>
      </w:r>
      <w:r>
        <w:tab/>
      </w:r>
      <w:r>
        <w:tab/>
      </w:r>
      <w:r w:rsidR="00F3752B" w:rsidRPr="00F3752B">
        <w:t xml:space="preserve">Stuart Park area and for the Wollongong City Foreshore area </w:t>
      </w:r>
      <w:r>
        <w:tab/>
      </w:r>
      <w:r>
        <w:tab/>
      </w:r>
      <w:r>
        <w:tab/>
      </w:r>
      <w:r>
        <w:tab/>
      </w:r>
      <w:r w:rsidR="00F3752B" w:rsidRPr="00F3752B">
        <w:t>from Stuart Park south to Swan St,</w:t>
      </w:r>
    </w:p>
    <w:p w:rsidR="00F3752B" w:rsidRDefault="006A37F2" w:rsidP="00F3752B">
      <w:pPr>
        <w:tabs>
          <w:tab w:val="left" w:pos="426"/>
        </w:tabs>
        <w:ind w:left="426" w:hanging="426"/>
      </w:pPr>
      <w:r>
        <w:tab/>
      </w:r>
      <w:r>
        <w:tab/>
      </w:r>
      <w:r>
        <w:tab/>
      </w:r>
      <w:r>
        <w:tab/>
      </w:r>
      <w:r w:rsidR="00F3752B" w:rsidRPr="00F3752B">
        <w:t>3</w:t>
      </w:r>
      <w:r w:rsidR="00F3752B" w:rsidRPr="00F3752B">
        <w:tab/>
        <w:t xml:space="preserve">Council be requested to ensure collaboration with the NF5 </w:t>
      </w:r>
      <w:r>
        <w:tab/>
      </w:r>
      <w:r>
        <w:tab/>
      </w:r>
      <w:r>
        <w:tab/>
      </w:r>
      <w:r>
        <w:tab/>
      </w:r>
      <w:r>
        <w:tab/>
      </w:r>
      <w:r w:rsidR="00F3752B" w:rsidRPr="00F3752B">
        <w:t xml:space="preserve">executive throughout the </w:t>
      </w:r>
      <w:proofErr w:type="spellStart"/>
      <w:r w:rsidR="00F3752B" w:rsidRPr="00F3752B">
        <w:t>PoM</w:t>
      </w:r>
      <w:proofErr w:type="spellEnd"/>
      <w:r w:rsidR="00F3752B" w:rsidRPr="00F3752B">
        <w:t xml:space="preserve"> development process.</w:t>
      </w:r>
    </w:p>
    <w:p w:rsidR="006A37F2" w:rsidRPr="00F3752B" w:rsidRDefault="006A37F2" w:rsidP="00F3752B">
      <w:pPr>
        <w:tabs>
          <w:tab w:val="left" w:pos="426"/>
        </w:tabs>
        <w:ind w:left="426" w:hanging="426"/>
      </w:pPr>
      <w:r>
        <w:tab/>
      </w:r>
      <w:r>
        <w:tab/>
      </w:r>
      <w:r>
        <w:tab/>
      </w:r>
      <w:r>
        <w:tab/>
        <w:t>4</w:t>
      </w:r>
      <w:r>
        <w:tab/>
      </w:r>
      <w:r w:rsidRPr="00F3752B">
        <w:t xml:space="preserve">members are advised to check Council’s Have Your Say site </w:t>
      </w:r>
      <w:r>
        <w:tab/>
      </w:r>
      <w:r>
        <w:tab/>
      </w:r>
      <w:r>
        <w:tab/>
      </w:r>
      <w:r>
        <w:tab/>
      </w:r>
      <w:r w:rsidRPr="00F3752B">
        <w:t>and m</w:t>
      </w:r>
      <w:r>
        <w:t>ake submissions if they see fit.</w:t>
      </w:r>
    </w:p>
    <w:p w:rsidR="00F3752B" w:rsidRDefault="00F3752B" w:rsidP="009D3ACE">
      <w:pPr>
        <w:ind w:left="2160" w:hanging="2160"/>
      </w:pPr>
    </w:p>
    <w:p w:rsidR="00BD427F" w:rsidRPr="00F3752B" w:rsidRDefault="00BD427F" w:rsidP="009D3ACE">
      <w:pPr>
        <w:ind w:left="2160" w:hanging="2160"/>
      </w:pPr>
    </w:p>
    <w:p w:rsidR="00F3752B" w:rsidRPr="004C3107" w:rsidRDefault="004C3107" w:rsidP="009D3ACE">
      <w:pPr>
        <w:ind w:left="2160" w:hanging="2160"/>
        <w:rPr>
          <w:b/>
        </w:rPr>
      </w:pPr>
      <w:r>
        <w:tab/>
      </w:r>
      <w:r>
        <w:rPr>
          <w:b/>
        </w:rPr>
        <w:t>Uralba Street Bridge, Figtree</w:t>
      </w:r>
    </w:p>
    <w:p w:rsidR="00F3752B" w:rsidRDefault="004C3107" w:rsidP="009D3ACE">
      <w:pPr>
        <w:ind w:left="2160" w:hanging="2160"/>
      </w:pPr>
      <w:r>
        <w:tab/>
        <w:t xml:space="preserve">Council advise that major works on the bridge over </w:t>
      </w:r>
      <w:proofErr w:type="spellStart"/>
      <w:r>
        <w:t>Byarong</w:t>
      </w:r>
      <w:proofErr w:type="spellEnd"/>
      <w:r>
        <w:t xml:space="preserve"> Creek requires closure of Uralba Street to traffic for 10 -12 weeks in the first half of 2020.   Temporary pedestrian access will be available most of the time.</w:t>
      </w:r>
    </w:p>
    <w:p w:rsidR="004C3107" w:rsidRDefault="004C3107" w:rsidP="009D3ACE">
      <w:pPr>
        <w:ind w:left="2160" w:hanging="2160"/>
      </w:pPr>
    </w:p>
    <w:p w:rsidR="004C3107" w:rsidRDefault="004C3107" w:rsidP="004C3107">
      <w:pPr>
        <w:ind w:left="1440" w:hanging="1440"/>
      </w:pPr>
      <w:r>
        <w:tab/>
        <w:t>Recommendation</w:t>
      </w:r>
    </w:p>
    <w:p w:rsidR="004C3107" w:rsidRDefault="004C3107" w:rsidP="004C3107">
      <w:pPr>
        <w:ind w:left="2160" w:hanging="2160"/>
      </w:pPr>
      <w:r>
        <w:tab/>
        <w:t>Residents requiring further information or wishing to comment on the design contact the Design Engineer, Structural, by 8th November.</w:t>
      </w:r>
    </w:p>
    <w:p w:rsidR="009F6C63" w:rsidRDefault="004C3107" w:rsidP="009D3ACE">
      <w:pPr>
        <w:ind w:left="2160" w:hanging="2160"/>
      </w:pPr>
      <w:r>
        <w:tab/>
      </w:r>
    </w:p>
    <w:p w:rsidR="00BD427F" w:rsidRDefault="00BD427F" w:rsidP="00BD427F">
      <w:pPr>
        <w:ind w:left="2160" w:hanging="2160"/>
      </w:pPr>
    </w:p>
    <w:p w:rsidR="00473C47" w:rsidRDefault="00BD427F" w:rsidP="00473C47">
      <w:pPr>
        <w:ind w:left="2160" w:hanging="2160"/>
      </w:pPr>
      <w:r>
        <w:tab/>
      </w:r>
      <w:r w:rsidRPr="009E3C7D">
        <w:rPr>
          <w:b/>
        </w:rPr>
        <w:t>Wollongong Emissions Reduction Target</w:t>
      </w:r>
      <w:r>
        <w:tab/>
      </w:r>
      <w:r>
        <w:tab/>
      </w:r>
      <w:r>
        <w:tab/>
      </w:r>
      <w:r>
        <w:tab/>
      </w:r>
    </w:p>
    <w:p w:rsidR="00BD427F" w:rsidRPr="00473C47" w:rsidRDefault="00473C47" w:rsidP="00473C47">
      <w:pPr>
        <w:ind w:left="2160" w:hanging="2160"/>
        <w:rPr>
          <w:rFonts w:eastAsia="Times New Roman"/>
          <w:b/>
          <w:lang w:eastAsia="en-AU"/>
        </w:rPr>
      </w:pPr>
      <w:r>
        <w:tab/>
        <w:t>The report on this is attached at page</w:t>
      </w:r>
      <w:r w:rsidR="00161071">
        <w:t xml:space="preserve"> 16</w:t>
      </w:r>
      <w:r w:rsidR="00457336">
        <w:t>.</w:t>
      </w:r>
      <w:r w:rsidR="00457336">
        <w:tab/>
        <w:t xml:space="preserve">       </w:t>
      </w:r>
      <w:r>
        <w:t xml:space="preserve">            </w:t>
      </w:r>
      <w:r w:rsidR="00BD427F">
        <w:t>8th November</w:t>
      </w:r>
    </w:p>
    <w:p w:rsidR="00473C47" w:rsidRDefault="00BD427F" w:rsidP="00AF1C9A">
      <w:r>
        <w:tab/>
      </w:r>
      <w:r w:rsidR="00AF1C9A">
        <w:tab/>
      </w:r>
    </w:p>
    <w:p w:rsidR="00AF1C9A" w:rsidRPr="00AF1C9A" w:rsidRDefault="00473C47" w:rsidP="00AF1C9A">
      <w:pPr>
        <w:rPr>
          <w:iCs/>
        </w:rPr>
      </w:pPr>
      <w:r>
        <w:tab/>
      </w:r>
      <w:r>
        <w:tab/>
      </w:r>
      <w:r w:rsidR="00AF1C9A" w:rsidRPr="00AF1C9A">
        <w:rPr>
          <w:iCs/>
        </w:rPr>
        <w:t>Recommendation</w:t>
      </w:r>
    </w:p>
    <w:p w:rsidR="00891F95" w:rsidRPr="00891F95" w:rsidRDefault="00AF1C9A" w:rsidP="00891F95">
      <w:pPr>
        <w:rPr>
          <w:rFonts w:eastAsia="Times New Roman"/>
          <w:lang w:eastAsia="en-AU"/>
        </w:rPr>
      </w:pPr>
      <w:r>
        <w:rPr>
          <w:iCs/>
        </w:rPr>
        <w:lastRenderedPageBreak/>
        <w:tab/>
      </w:r>
      <w:r w:rsidR="00891F95">
        <w:rPr>
          <w:iCs/>
        </w:rPr>
        <w:tab/>
      </w:r>
      <w:r w:rsidR="00891F95">
        <w:rPr>
          <w:iCs/>
        </w:rPr>
        <w:tab/>
      </w:r>
      <w:r w:rsidR="00891F95" w:rsidRPr="00891F95">
        <w:rPr>
          <w:rFonts w:eastAsia="Times New Roman"/>
          <w:lang w:eastAsia="en-AU"/>
        </w:rPr>
        <w:t xml:space="preserve">That Council </w:t>
      </w:r>
      <w:r w:rsidR="00891F95">
        <w:rPr>
          <w:rFonts w:eastAsia="Times New Roman"/>
          <w:lang w:eastAsia="en-AU"/>
        </w:rPr>
        <w:t>be requested to develop</w:t>
      </w:r>
      <w:r w:rsidR="00891F95" w:rsidRPr="00891F95">
        <w:rPr>
          <w:rFonts w:eastAsia="Times New Roman"/>
          <w:lang w:eastAsia="en-AU"/>
        </w:rPr>
        <w:t xml:space="preserve"> a Climate Change Action Plan </w:t>
      </w:r>
      <w:r w:rsidR="00891F95">
        <w:rPr>
          <w:rFonts w:eastAsia="Times New Roman"/>
          <w:lang w:eastAsia="en-AU"/>
        </w:rPr>
        <w:tab/>
      </w:r>
      <w:r w:rsidR="00891F95">
        <w:rPr>
          <w:rFonts w:eastAsia="Times New Roman"/>
          <w:lang w:eastAsia="en-AU"/>
        </w:rPr>
        <w:tab/>
      </w:r>
      <w:r w:rsidR="00891F95">
        <w:rPr>
          <w:rFonts w:eastAsia="Times New Roman"/>
          <w:lang w:eastAsia="en-AU"/>
        </w:rPr>
        <w:tab/>
      </w:r>
      <w:r w:rsidR="00891F95" w:rsidRPr="00891F95">
        <w:rPr>
          <w:rFonts w:eastAsia="Times New Roman"/>
          <w:lang w:eastAsia="en-AU"/>
        </w:rPr>
        <w:t>which involves:</w:t>
      </w:r>
      <w:r w:rsidR="00891F95" w:rsidRPr="00891F95">
        <w:rPr>
          <w:rFonts w:eastAsia="Times New Roman"/>
          <w:lang w:eastAsia="en-AU"/>
        </w:rPr>
        <w:br/>
      </w:r>
      <w:r w:rsidR="00891F95">
        <w:rPr>
          <w:rFonts w:eastAsia="Times New Roman"/>
          <w:lang w:eastAsia="en-AU"/>
        </w:rPr>
        <w:tab/>
      </w:r>
      <w:r w:rsidR="00891F95">
        <w:rPr>
          <w:rFonts w:eastAsia="Times New Roman"/>
          <w:lang w:eastAsia="en-AU"/>
        </w:rPr>
        <w:tab/>
      </w:r>
      <w:r w:rsidR="00891F95">
        <w:rPr>
          <w:rFonts w:eastAsia="Times New Roman"/>
          <w:lang w:eastAsia="en-AU"/>
        </w:rPr>
        <w:tab/>
      </w:r>
      <w:r w:rsidR="00891F95" w:rsidRPr="00891F95">
        <w:rPr>
          <w:rFonts w:eastAsia="Times New Roman"/>
          <w:lang w:eastAsia="en-AU"/>
        </w:rPr>
        <w:t xml:space="preserve">1. </w:t>
      </w:r>
      <w:r w:rsidR="00891F95">
        <w:rPr>
          <w:rFonts w:eastAsia="Times New Roman"/>
          <w:lang w:eastAsia="en-AU"/>
        </w:rPr>
        <w:tab/>
      </w:r>
      <w:r w:rsidR="00891F95" w:rsidRPr="00891F95">
        <w:rPr>
          <w:rFonts w:eastAsia="Times New Roman"/>
          <w:lang w:eastAsia="en-AU"/>
        </w:rPr>
        <w:t xml:space="preserve">Mitigation - Management and reduction of greenhouse gas </w:t>
      </w:r>
      <w:r w:rsidR="00891F95">
        <w:rPr>
          <w:rFonts w:eastAsia="Times New Roman"/>
          <w:lang w:eastAsia="en-AU"/>
        </w:rPr>
        <w:tab/>
      </w:r>
      <w:r w:rsidR="00891F95">
        <w:rPr>
          <w:rFonts w:eastAsia="Times New Roman"/>
          <w:lang w:eastAsia="en-AU"/>
        </w:rPr>
        <w:tab/>
      </w:r>
      <w:r w:rsidR="00891F95">
        <w:rPr>
          <w:rFonts w:eastAsia="Times New Roman"/>
          <w:lang w:eastAsia="en-AU"/>
        </w:rPr>
        <w:tab/>
      </w:r>
      <w:r w:rsidR="00891F95">
        <w:rPr>
          <w:rFonts w:eastAsia="Times New Roman"/>
          <w:lang w:eastAsia="en-AU"/>
        </w:rPr>
        <w:tab/>
      </w:r>
      <w:r w:rsidR="00891F95">
        <w:rPr>
          <w:rFonts w:eastAsia="Times New Roman"/>
          <w:lang w:eastAsia="en-AU"/>
        </w:rPr>
        <w:tab/>
      </w:r>
      <w:r w:rsidR="00891F95" w:rsidRPr="00891F95">
        <w:rPr>
          <w:rFonts w:eastAsia="Times New Roman"/>
          <w:lang w:eastAsia="en-AU"/>
        </w:rPr>
        <w:t>emissions;</w:t>
      </w:r>
      <w:r w:rsidR="00891F95" w:rsidRPr="00891F95">
        <w:rPr>
          <w:rFonts w:eastAsia="Times New Roman"/>
          <w:lang w:eastAsia="en-AU"/>
        </w:rPr>
        <w:br/>
      </w:r>
      <w:r w:rsidR="00891F95">
        <w:rPr>
          <w:rFonts w:eastAsia="Times New Roman"/>
          <w:lang w:eastAsia="en-AU"/>
        </w:rPr>
        <w:tab/>
      </w:r>
      <w:r w:rsidR="00891F95">
        <w:rPr>
          <w:rFonts w:eastAsia="Times New Roman"/>
          <w:lang w:eastAsia="en-AU"/>
        </w:rPr>
        <w:tab/>
      </w:r>
      <w:r w:rsidR="00891F95">
        <w:rPr>
          <w:rFonts w:eastAsia="Times New Roman"/>
          <w:lang w:eastAsia="en-AU"/>
        </w:rPr>
        <w:tab/>
      </w:r>
      <w:r w:rsidR="00891F95" w:rsidRPr="00891F95">
        <w:rPr>
          <w:rFonts w:eastAsia="Times New Roman"/>
          <w:lang w:eastAsia="en-AU"/>
        </w:rPr>
        <w:t xml:space="preserve">2. </w:t>
      </w:r>
      <w:r w:rsidR="00891F95">
        <w:rPr>
          <w:rFonts w:eastAsia="Times New Roman"/>
          <w:lang w:eastAsia="en-AU"/>
        </w:rPr>
        <w:tab/>
      </w:r>
      <w:r w:rsidR="00891F95" w:rsidRPr="00891F95">
        <w:rPr>
          <w:rFonts w:eastAsia="Times New Roman"/>
          <w:lang w:eastAsia="en-AU"/>
        </w:rPr>
        <w:t xml:space="preserve">Adaption - </w:t>
      </w:r>
      <w:proofErr w:type="gramStart"/>
      <w:r w:rsidR="00891F95" w:rsidRPr="00891F95">
        <w:rPr>
          <w:rFonts w:eastAsia="Times New Roman"/>
          <w:lang w:eastAsia="en-AU"/>
        </w:rPr>
        <w:t>Making adjustments to</w:t>
      </w:r>
      <w:proofErr w:type="gramEnd"/>
      <w:r w:rsidR="00891F95" w:rsidRPr="00891F95">
        <w:rPr>
          <w:rFonts w:eastAsia="Times New Roman"/>
          <w:lang w:eastAsia="en-AU"/>
        </w:rPr>
        <w:t xml:space="preserve"> existing activities and </w:t>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891F95" w:rsidRPr="00891F95">
        <w:rPr>
          <w:rFonts w:eastAsia="Times New Roman"/>
          <w:lang w:eastAsia="en-AU"/>
        </w:rPr>
        <w:t>pra</w:t>
      </w:r>
      <w:r w:rsidR="00D41C0C">
        <w:rPr>
          <w:rFonts w:eastAsia="Times New Roman"/>
          <w:lang w:eastAsia="en-AU"/>
        </w:rPr>
        <w:t xml:space="preserve">ctices so that vulnerability to </w:t>
      </w:r>
      <w:r w:rsidR="00891F95" w:rsidRPr="00891F95">
        <w:rPr>
          <w:rFonts w:eastAsia="Times New Roman"/>
          <w:lang w:eastAsia="en-AU"/>
        </w:rPr>
        <w:t xml:space="preserve">potential impacts associated </w:t>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891F95" w:rsidRPr="00891F95">
        <w:rPr>
          <w:rFonts w:eastAsia="Times New Roman"/>
          <w:lang w:eastAsia="en-AU"/>
        </w:rPr>
        <w:t>with climate change can be reduced or opportunities realised.</w:t>
      </w:r>
      <w:r w:rsidR="00891F95" w:rsidRPr="00891F95">
        <w:rPr>
          <w:rFonts w:eastAsia="Times New Roman"/>
          <w:lang w:eastAsia="en-AU"/>
        </w:rPr>
        <w:br/>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891F95" w:rsidRPr="00891F95">
        <w:rPr>
          <w:rFonts w:eastAsia="Times New Roman"/>
          <w:lang w:eastAsia="en-AU"/>
        </w:rPr>
        <w:t xml:space="preserve">3. </w:t>
      </w:r>
      <w:r w:rsidR="00D41C0C">
        <w:rPr>
          <w:rFonts w:eastAsia="Times New Roman"/>
          <w:lang w:eastAsia="en-AU"/>
        </w:rPr>
        <w:tab/>
      </w:r>
      <w:r w:rsidR="00891F95" w:rsidRPr="00891F95">
        <w:rPr>
          <w:rFonts w:eastAsia="Times New Roman"/>
          <w:lang w:eastAsia="en-AU"/>
        </w:rPr>
        <w:t>The setting of the following measurable targets:</w:t>
      </w:r>
      <w:r w:rsidR="00891F95" w:rsidRPr="00891F95">
        <w:rPr>
          <w:rFonts w:eastAsia="Times New Roman"/>
          <w:lang w:eastAsia="en-AU"/>
        </w:rPr>
        <w:br/>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891F95" w:rsidRPr="00891F95">
        <w:rPr>
          <w:rFonts w:eastAsia="Times New Roman"/>
          <w:lang w:eastAsia="en-AU"/>
        </w:rPr>
        <w:t>◦ Net-zero emissions from the community by 2050</w:t>
      </w:r>
      <w:r w:rsidR="00891F95" w:rsidRPr="00891F95">
        <w:rPr>
          <w:rFonts w:eastAsia="Times New Roman"/>
          <w:lang w:eastAsia="en-AU"/>
        </w:rPr>
        <w:br/>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891F95" w:rsidRPr="00891F95">
        <w:rPr>
          <w:rFonts w:eastAsia="Times New Roman"/>
          <w:lang w:eastAsia="en-AU"/>
        </w:rPr>
        <w:t>◦ Net-zero emissions from council operations by 2030</w:t>
      </w:r>
      <w:r w:rsidR="00891F95" w:rsidRPr="00891F95">
        <w:rPr>
          <w:rFonts w:eastAsia="Times New Roman"/>
          <w:lang w:eastAsia="en-AU"/>
        </w:rPr>
        <w:br/>
      </w:r>
      <w:r w:rsidR="00D41C0C">
        <w:rPr>
          <w:rFonts w:eastAsia="Times New Roman"/>
          <w:lang w:eastAsia="en-AU"/>
        </w:rPr>
        <w:tab/>
      </w:r>
      <w:r w:rsidR="00D41C0C">
        <w:rPr>
          <w:rFonts w:eastAsia="Times New Roman"/>
          <w:lang w:eastAsia="en-AU"/>
        </w:rPr>
        <w:tab/>
      </w:r>
      <w:r w:rsidR="00D41C0C">
        <w:rPr>
          <w:rFonts w:eastAsia="Times New Roman"/>
          <w:lang w:eastAsia="en-AU"/>
        </w:rPr>
        <w:tab/>
        <w:t>4</w:t>
      </w:r>
      <w:r w:rsidR="00891F95" w:rsidRPr="00891F95">
        <w:rPr>
          <w:rFonts w:eastAsia="Times New Roman"/>
          <w:lang w:eastAsia="en-AU"/>
        </w:rPr>
        <w:t xml:space="preserve"> </w:t>
      </w:r>
      <w:r w:rsidR="00D41C0C">
        <w:rPr>
          <w:rFonts w:eastAsia="Times New Roman"/>
          <w:lang w:eastAsia="en-AU"/>
        </w:rPr>
        <w:tab/>
      </w:r>
      <w:r w:rsidR="00891F95" w:rsidRPr="00891F95">
        <w:rPr>
          <w:rFonts w:eastAsia="Times New Roman"/>
          <w:lang w:eastAsia="en-AU"/>
        </w:rPr>
        <w:t>Council to take a leading role in the community to implement</w:t>
      </w:r>
      <w:r w:rsidR="00891F95" w:rsidRPr="00891F95">
        <w:rPr>
          <w:rFonts w:eastAsia="Times New Roman"/>
          <w:lang w:eastAsia="en-AU"/>
        </w:rPr>
        <w:br/>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D41C0C">
        <w:rPr>
          <w:rFonts w:eastAsia="Times New Roman"/>
          <w:lang w:eastAsia="en-AU"/>
        </w:rPr>
        <w:tab/>
      </w:r>
      <w:r w:rsidR="00891F95" w:rsidRPr="00891F95">
        <w:rPr>
          <w:rFonts w:eastAsia="Times New Roman"/>
          <w:lang w:eastAsia="en-AU"/>
        </w:rPr>
        <w:t>climate action strategies by:</w:t>
      </w:r>
    </w:p>
    <w:p w:rsidR="00891F95" w:rsidRPr="00891F95" w:rsidRDefault="00D41C0C" w:rsidP="00891F95">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 xml:space="preserve">a) </w:t>
      </w:r>
      <w:r>
        <w:rPr>
          <w:rFonts w:eastAsia="Times New Roman"/>
          <w:lang w:eastAsia="en-AU"/>
        </w:rPr>
        <w:tab/>
      </w:r>
      <w:r w:rsidR="00891F95" w:rsidRPr="00891F95">
        <w:rPr>
          <w:rFonts w:eastAsia="Times New Roman"/>
          <w:lang w:eastAsia="en-AU"/>
        </w:rPr>
        <w:t xml:space="preserve">Managing Council’s own carbon footprint and leading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by</w:t>
      </w:r>
      <w:r>
        <w:rPr>
          <w:rFonts w:eastAsia="Times New Roman"/>
          <w:lang w:eastAsia="en-AU"/>
        </w:rPr>
        <w:t xml:space="preserve"> </w:t>
      </w:r>
      <w:r w:rsidR="00891F95" w:rsidRPr="00891F95">
        <w:rPr>
          <w:rFonts w:eastAsia="Times New Roman"/>
          <w:lang w:eastAsia="en-AU"/>
        </w:rPr>
        <w:t>example;</w:t>
      </w:r>
    </w:p>
    <w:p w:rsidR="00891F95" w:rsidRPr="00891F95" w:rsidRDefault="00D41C0C" w:rsidP="00891F95">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 xml:space="preserve">b) </w:t>
      </w:r>
      <w:r>
        <w:rPr>
          <w:rFonts w:eastAsia="Times New Roman"/>
          <w:lang w:eastAsia="en-AU"/>
        </w:rPr>
        <w:tab/>
      </w:r>
      <w:r w:rsidR="00891F95" w:rsidRPr="00891F95">
        <w:rPr>
          <w:rFonts w:eastAsia="Times New Roman"/>
          <w:lang w:eastAsia="en-AU"/>
        </w:rPr>
        <w:t xml:space="preserve">Transforming the behaviour of individuals, households,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t xml:space="preserve">businesses and organisations on </w:t>
      </w:r>
      <w:r w:rsidR="00891F95" w:rsidRPr="00891F95">
        <w:rPr>
          <w:rFonts w:eastAsia="Times New Roman"/>
          <w:lang w:eastAsia="en-AU"/>
        </w:rPr>
        <w:t xml:space="preserve">how they manage their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carbon footprint through;</w:t>
      </w:r>
    </w:p>
    <w:p w:rsidR="00891F95" w:rsidRPr="00891F95" w:rsidRDefault="00D41C0C" w:rsidP="00891F95">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 xml:space="preserve">c) </w:t>
      </w:r>
      <w:r>
        <w:rPr>
          <w:rFonts w:eastAsia="Times New Roman"/>
          <w:lang w:eastAsia="en-AU"/>
        </w:rPr>
        <w:tab/>
      </w:r>
      <w:r w:rsidR="00891F95" w:rsidRPr="00891F95">
        <w:rPr>
          <w:rFonts w:eastAsia="Times New Roman"/>
          <w:lang w:eastAsia="en-AU"/>
        </w:rPr>
        <w:t xml:space="preserve">Providing both general and targeted services and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programs;</w:t>
      </w:r>
    </w:p>
    <w:p w:rsidR="00891F95" w:rsidRPr="00891F95" w:rsidRDefault="00D41C0C" w:rsidP="00891F95">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 xml:space="preserve">d) </w:t>
      </w:r>
      <w:r>
        <w:rPr>
          <w:rFonts w:eastAsia="Times New Roman"/>
          <w:lang w:eastAsia="en-AU"/>
        </w:rPr>
        <w:tab/>
      </w:r>
      <w:r w:rsidR="00891F95" w:rsidRPr="00891F95">
        <w:rPr>
          <w:rFonts w:eastAsia="Times New Roman"/>
          <w:lang w:eastAsia="en-AU"/>
        </w:rPr>
        <w:t xml:space="preserve">Developing and brokering partnerships with other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organ</w:t>
      </w:r>
      <w:r>
        <w:rPr>
          <w:rFonts w:eastAsia="Times New Roman"/>
          <w:lang w:eastAsia="en-AU"/>
        </w:rPr>
        <w:t xml:space="preserve">isations (including businesses, </w:t>
      </w:r>
      <w:r w:rsidR="00891F95" w:rsidRPr="00891F95">
        <w:rPr>
          <w:rFonts w:eastAsia="Times New Roman"/>
          <w:lang w:eastAsia="en-AU"/>
        </w:rPr>
        <w:t xml:space="preserve">community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organisations and other government agencies</w:t>
      </w:r>
      <w:r>
        <w:rPr>
          <w:rFonts w:eastAsia="Times New Roman"/>
          <w:lang w:eastAsia="en-AU"/>
        </w:rPr>
        <w:t xml:space="preserve">) to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t xml:space="preserve">provide products, services </w:t>
      </w:r>
      <w:r w:rsidR="00891F95" w:rsidRPr="00891F95">
        <w:rPr>
          <w:rFonts w:eastAsia="Times New Roman"/>
          <w:lang w:eastAsia="en-AU"/>
        </w:rPr>
        <w:t>and programs;</w:t>
      </w:r>
    </w:p>
    <w:p w:rsidR="00891F95" w:rsidRPr="00891F95" w:rsidRDefault="00D41C0C" w:rsidP="00891F95">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 xml:space="preserve">e) </w:t>
      </w:r>
      <w:r>
        <w:rPr>
          <w:rFonts w:eastAsia="Times New Roman"/>
          <w:lang w:eastAsia="en-AU"/>
        </w:rPr>
        <w:tab/>
      </w:r>
      <w:r w:rsidR="00891F95" w:rsidRPr="00891F95">
        <w:rPr>
          <w:rFonts w:eastAsia="Times New Roman"/>
          <w:lang w:eastAsia="en-AU"/>
        </w:rPr>
        <w:t>Advocating for change of policies, laws and prog</w:t>
      </w:r>
      <w:r>
        <w:rPr>
          <w:rFonts w:eastAsia="Times New Roman"/>
          <w:lang w:eastAsia="en-AU"/>
        </w:rPr>
        <w:t xml:space="preserve">rams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t xml:space="preserve">that will enable the local </w:t>
      </w:r>
      <w:r w:rsidR="00891F95" w:rsidRPr="00891F95">
        <w:rPr>
          <w:rFonts w:eastAsia="Times New Roman"/>
          <w:lang w:eastAsia="en-AU"/>
        </w:rPr>
        <w:t xml:space="preserve">community to reduce its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carbon footprint, and;</w:t>
      </w:r>
    </w:p>
    <w:p w:rsidR="00891F95" w:rsidRPr="00891F95" w:rsidRDefault="00D41C0C" w:rsidP="00891F95">
      <w:pPr>
        <w:rPr>
          <w:rFonts w:eastAsia="Times New Roman"/>
          <w:lang w:eastAsia="en-AU"/>
        </w:rPr>
      </w:pP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 xml:space="preserve">f) </w:t>
      </w:r>
      <w:r>
        <w:rPr>
          <w:rFonts w:eastAsia="Times New Roman"/>
          <w:lang w:eastAsia="en-AU"/>
        </w:rPr>
        <w:tab/>
      </w:r>
      <w:r w:rsidR="00891F95" w:rsidRPr="00891F95">
        <w:rPr>
          <w:rFonts w:eastAsia="Times New Roman"/>
          <w:lang w:eastAsia="en-AU"/>
        </w:rPr>
        <w:t xml:space="preserve">Building community engagement and networking </w:t>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Pr>
          <w:rFonts w:eastAsia="Times New Roman"/>
          <w:lang w:eastAsia="en-AU"/>
        </w:rPr>
        <w:tab/>
      </w:r>
      <w:r w:rsidR="00891F95" w:rsidRPr="00891F95">
        <w:rPr>
          <w:rFonts w:eastAsia="Times New Roman"/>
          <w:lang w:eastAsia="en-AU"/>
        </w:rPr>
        <w:t>oppo</w:t>
      </w:r>
      <w:r>
        <w:rPr>
          <w:rFonts w:eastAsia="Times New Roman"/>
          <w:lang w:eastAsia="en-AU"/>
        </w:rPr>
        <w:t xml:space="preserve">rtunities around climate change </w:t>
      </w:r>
      <w:r w:rsidR="00891F95" w:rsidRPr="00891F95">
        <w:rPr>
          <w:rFonts w:eastAsia="Times New Roman"/>
          <w:lang w:eastAsia="en-AU"/>
        </w:rPr>
        <w:t>action.</w:t>
      </w:r>
    </w:p>
    <w:p w:rsidR="00AF1C9A" w:rsidRPr="00AF1C9A" w:rsidRDefault="00AF1C9A" w:rsidP="00891F95">
      <w:pPr>
        <w:ind w:left="2160" w:hanging="2160"/>
        <w:rPr>
          <w:iCs/>
        </w:rPr>
      </w:pPr>
    </w:p>
    <w:p w:rsidR="00BD427F" w:rsidRDefault="00AF1C9A" w:rsidP="00AF1C9A">
      <w:pPr>
        <w:ind w:left="2160" w:hanging="2160"/>
        <w:jc w:val="right"/>
      </w:pPr>
      <w:r>
        <w:t xml:space="preserve">Felix </w:t>
      </w:r>
      <w:proofErr w:type="spellStart"/>
      <w:r>
        <w:t>Bronneberg</w:t>
      </w:r>
      <w:proofErr w:type="spellEnd"/>
    </w:p>
    <w:p w:rsidR="005D1AB8" w:rsidRPr="00D106C2" w:rsidRDefault="005D1AB8" w:rsidP="009D3ACE">
      <w:pPr>
        <w:ind w:left="2160" w:hanging="2160"/>
      </w:pPr>
    </w:p>
    <w:p w:rsidR="00346FC4" w:rsidRPr="00500EAF" w:rsidRDefault="007439BF" w:rsidP="009D3ACE">
      <w:pPr>
        <w:ind w:left="2160" w:hanging="2160"/>
        <w:rPr>
          <w:b/>
          <w:sz w:val="22"/>
          <w:szCs w:val="22"/>
        </w:rPr>
      </w:pPr>
      <w:r w:rsidRPr="002F0DE8">
        <w:rPr>
          <w:b/>
          <w:sz w:val="36"/>
          <w:szCs w:val="36"/>
        </w:rPr>
        <w:t xml:space="preserve">7    </w:t>
      </w:r>
      <w:r>
        <w:rPr>
          <w:b/>
          <w:sz w:val="36"/>
          <w:szCs w:val="36"/>
        </w:rPr>
        <w:t>Activities</w:t>
      </w:r>
      <w:r w:rsidRPr="00D106C2">
        <w:rPr>
          <w:b/>
        </w:rPr>
        <w:tab/>
      </w:r>
      <w:r w:rsidRPr="003B7E77">
        <w:rPr>
          <w:b/>
        </w:rPr>
        <w:t>Keiraville/Gwynneville Access</w:t>
      </w:r>
      <w:r>
        <w:rPr>
          <w:b/>
        </w:rPr>
        <w:t xml:space="preserve"> Study</w:t>
      </w:r>
      <w:r w:rsidR="00500EAF">
        <w:rPr>
          <w:b/>
        </w:rPr>
        <w:t>:</w:t>
      </w:r>
      <w:r>
        <w:rPr>
          <w:b/>
          <w:sz w:val="22"/>
          <w:szCs w:val="22"/>
        </w:rPr>
        <w:t xml:space="preserve"> </w:t>
      </w:r>
      <w:r w:rsidR="00500EAF">
        <w:t>nothing more.</w:t>
      </w:r>
    </w:p>
    <w:p w:rsidR="00500EAF" w:rsidRDefault="00500EAF" w:rsidP="009D3ACE">
      <w:pPr>
        <w:ind w:left="2160" w:hanging="2160"/>
      </w:pPr>
    </w:p>
    <w:p w:rsidR="00500EAF" w:rsidRPr="00500EAF" w:rsidRDefault="00500EAF" w:rsidP="009D3ACE">
      <w:pPr>
        <w:ind w:left="2160" w:hanging="2160"/>
      </w:pPr>
      <w:r>
        <w:tab/>
      </w:r>
      <w:r>
        <w:rPr>
          <w:b/>
        </w:rPr>
        <w:t xml:space="preserve">South Wollongong: </w:t>
      </w:r>
      <w:r>
        <w:t xml:space="preserve"> nothing more.</w:t>
      </w:r>
    </w:p>
    <w:p w:rsidR="00500EAF" w:rsidRDefault="007439BF" w:rsidP="009D3ACE">
      <w:r>
        <w:tab/>
      </w:r>
      <w:r>
        <w:tab/>
      </w:r>
      <w:r>
        <w:tab/>
      </w:r>
    </w:p>
    <w:p w:rsidR="003B7534" w:rsidRPr="00F0477D" w:rsidRDefault="00500EAF" w:rsidP="00F0477D">
      <w:r>
        <w:tab/>
      </w:r>
      <w:r>
        <w:tab/>
      </w:r>
      <w:r>
        <w:tab/>
      </w:r>
      <w:r w:rsidR="00F0477D">
        <w:rPr>
          <w:b/>
        </w:rPr>
        <w:t>Neighbourhood Forums Alliance:</w:t>
      </w:r>
      <w:r w:rsidR="00F0477D">
        <w:t xml:space="preserve">  nothing more.</w:t>
      </w:r>
    </w:p>
    <w:p w:rsidR="006A37F2" w:rsidRDefault="006A37F2" w:rsidP="0094713D">
      <w:pPr>
        <w:ind w:left="2160" w:hanging="2160"/>
      </w:pPr>
    </w:p>
    <w:p w:rsidR="006A37F2" w:rsidRDefault="006A37F2" w:rsidP="006A37F2">
      <w:pPr>
        <w:ind w:left="2160" w:hanging="2160"/>
        <w:rPr>
          <w:b/>
        </w:rPr>
      </w:pPr>
      <w:r>
        <w:tab/>
      </w:r>
      <w:r>
        <w:rPr>
          <w:b/>
        </w:rPr>
        <w:t>University Liaison</w:t>
      </w:r>
    </w:p>
    <w:p w:rsidR="00E140C1" w:rsidRDefault="006A37F2" w:rsidP="00E140C1">
      <w:pPr>
        <w:ind w:left="2160" w:hanging="2160"/>
      </w:pPr>
      <w:r>
        <w:rPr>
          <w:b/>
        </w:rPr>
        <w:tab/>
      </w:r>
      <w:r>
        <w:t xml:space="preserve">The inaugural </w:t>
      </w:r>
      <w:hyperlink r:id="rId11" w:tgtFrame="_blank" w:history="1">
        <w:r w:rsidRPr="00CA0464">
          <w:rPr>
            <w:rStyle w:val="Hyperlink"/>
            <w:color w:val="auto"/>
          </w:rPr>
          <w:t>Illawarra Design Excellence Symposium</w:t>
        </w:r>
      </w:hyperlink>
      <w:r>
        <w:t xml:space="preserve"> will explore how lives are enriched with thoughtfully designed homes, buildings, environments and public spaces. The University of Wollongong Innovation Campus, in partnership with the Property Council of Australia, invite you to share strategies and bold ideas that innovate and articulate principles of great design in the built form. This is a FREE event for anyone want</w:t>
      </w:r>
      <w:r w:rsidR="00E140C1">
        <w:t>ing to be inspired and connect.</w:t>
      </w:r>
    </w:p>
    <w:p w:rsidR="0053765D" w:rsidRPr="00E140C1" w:rsidRDefault="00121346" w:rsidP="00E140C1">
      <w:pPr>
        <w:ind w:left="2160" w:hanging="2160"/>
        <w:rPr>
          <w:b/>
        </w:rPr>
      </w:pPr>
      <w:r>
        <w:tab/>
      </w:r>
      <w:r w:rsidR="006A37F2" w:rsidRPr="00121346">
        <w:rPr>
          <w:bCs/>
        </w:rPr>
        <w:t>Details</w:t>
      </w:r>
      <w:r w:rsidR="006A37F2" w:rsidRPr="00121346">
        <w:t xml:space="preserve">: 8 November 2019, 8am </w:t>
      </w:r>
      <w:proofErr w:type="gramStart"/>
      <w:r w:rsidR="006A37F2" w:rsidRPr="00121346">
        <w:t>-  7</w:t>
      </w:r>
      <w:proofErr w:type="gramEnd"/>
      <w:r w:rsidR="006A37F2" w:rsidRPr="00121346">
        <w:t>pm, UOW Innovation Campus, Level 2, The Central building</w:t>
      </w:r>
      <w:r w:rsidRPr="00121346">
        <w:t xml:space="preserve">.   </w:t>
      </w:r>
      <w:r w:rsidR="006A37F2" w:rsidRPr="00121346">
        <w:rPr>
          <w:bCs/>
        </w:rPr>
        <w:t>Register for FREE:</w:t>
      </w:r>
      <w:r w:rsidR="006A37F2">
        <w:t xml:space="preserve"> </w:t>
      </w:r>
      <w:r>
        <w:tab/>
      </w:r>
      <w:r>
        <w:tab/>
      </w:r>
      <w:r>
        <w:tab/>
      </w:r>
      <w:r>
        <w:tab/>
      </w:r>
      <w:r>
        <w:tab/>
      </w:r>
      <w:r>
        <w:tab/>
      </w:r>
      <w:r>
        <w:tab/>
      </w:r>
      <w:hyperlink r:id="rId12" w:tgtFrame="_blank" w:history="1">
        <w:r w:rsidR="006A37F2">
          <w:rPr>
            <w:rStyle w:val="Hyperlink"/>
          </w:rPr>
          <w:t>https://designsymposium.innovationcampus.com.au/</w:t>
        </w:r>
      </w:hyperlink>
    </w:p>
    <w:p w:rsidR="00E140C1" w:rsidRDefault="007A5CD7" w:rsidP="00514919">
      <w:pPr>
        <w:ind w:left="2160" w:hanging="2160"/>
      </w:pPr>
      <w:r>
        <w:tab/>
      </w:r>
    </w:p>
    <w:p w:rsidR="00E140C1" w:rsidRDefault="00E140C1" w:rsidP="00514919">
      <w:pPr>
        <w:ind w:left="2160" w:hanging="2160"/>
      </w:pPr>
    </w:p>
    <w:p w:rsidR="00E140C1" w:rsidRDefault="00E140C1" w:rsidP="00514919">
      <w:pPr>
        <w:ind w:left="2160" w:hanging="2160"/>
      </w:pPr>
    </w:p>
    <w:p w:rsidR="00AF5744" w:rsidRPr="007A5CD7" w:rsidRDefault="00E140C1" w:rsidP="00514919">
      <w:pPr>
        <w:ind w:left="2160" w:hanging="2160"/>
        <w:rPr>
          <w:b/>
        </w:rPr>
      </w:pPr>
      <w:r>
        <w:tab/>
      </w:r>
      <w:r w:rsidR="007A5CD7">
        <w:rPr>
          <w:b/>
        </w:rPr>
        <w:t>BHP Community Liaison</w:t>
      </w:r>
    </w:p>
    <w:p w:rsidR="007A5CD7" w:rsidRDefault="007A5CD7" w:rsidP="00514919">
      <w:pPr>
        <w:ind w:left="2160" w:hanging="2160"/>
      </w:pPr>
      <w:r>
        <w:tab/>
        <w:t>The quarterly meeting, chaired by the Lord Mayor, was advised:</w:t>
      </w:r>
    </w:p>
    <w:p w:rsidR="007A5CD7" w:rsidRDefault="00DA6D8D" w:rsidP="00DA6D8D">
      <w:pPr>
        <w:ind w:left="2880" w:hanging="2880"/>
      </w:pPr>
      <w:r>
        <w:t xml:space="preserve">                                    </w:t>
      </w:r>
      <w:r w:rsidR="007A5CD7">
        <w:t>1</w:t>
      </w:r>
      <w:r w:rsidR="007A5CD7">
        <w:tab/>
        <w:t>domestic ma</w:t>
      </w:r>
      <w:r>
        <w:t xml:space="preserve">rket is up due to building boom, coke is being exported due to the middle-east conflict, but the </w:t>
      </w:r>
      <w:r w:rsidR="007A5CD7">
        <w:t xml:space="preserve">international market </w:t>
      </w:r>
      <w:r>
        <w:t xml:space="preserve">for steel </w:t>
      </w:r>
      <w:r w:rsidR="007A5CD7">
        <w:t>is down due to sagging demand;</w:t>
      </w:r>
    </w:p>
    <w:p w:rsidR="007A4006" w:rsidRDefault="007A4006" w:rsidP="00DA6D8D">
      <w:pPr>
        <w:ind w:left="2880" w:hanging="2880"/>
      </w:pPr>
      <w:r>
        <w:t xml:space="preserve">                                    2</w:t>
      </w:r>
      <w:r>
        <w:tab/>
        <w:t>strategically, BHP is consolidating industr</w:t>
      </w:r>
      <w:r w:rsidR="00CC5BCB">
        <w:t>ial uses on site from elsewhere;</w:t>
      </w:r>
    </w:p>
    <w:p w:rsidR="00CC5BCB" w:rsidRDefault="00205186" w:rsidP="00CC5BCB">
      <w:pPr>
        <w:ind w:left="2160" w:hanging="2160"/>
      </w:pPr>
      <w:r>
        <w:tab/>
        <w:t>3</w:t>
      </w:r>
      <w:r w:rsidR="00CC5BCB">
        <w:tab/>
        <w:t>Bans on the import of waste by both China and Indonesi</w:t>
      </w:r>
      <w:r>
        <w:t xml:space="preserve">a are </w:t>
      </w:r>
      <w:r>
        <w:tab/>
        <w:t>likely to cause major problems in Australia;</w:t>
      </w:r>
    </w:p>
    <w:p w:rsidR="007A5CD7" w:rsidRDefault="00205186" w:rsidP="00514919">
      <w:pPr>
        <w:ind w:left="2160" w:hanging="2160"/>
      </w:pPr>
      <w:r>
        <w:tab/>
        <w:t>4</w:t>
      </w:r>
      <w:r w:rsidR="007A5CD7">
        <w:tab/>
        <w:t xml:space="preserve">infrastructure investment continues for example the sinter plant </w:t>
      </w:r>
      <w:r w:rsidR="007A5CD7">
        <w:tab/>
        <w:t>waste gas-cleaning by-pass;</w:t>
      </w:r>
      <w:r w:rsidR="007A5CD7">
        <w:tab/>
      </w:r>
    </w:p>
    <w:p w:rsidR="00CC5BCB" w:rsidRDefault="00205186" w:rsidP="00CC5BCB">
      <w:pPr>
        <w:ind w:left="2160" w:hanging="2160"/>
      </w:pPr>
      <w:r>
        <w:tab/>
        <w:t>5</w:t>
      </w:r>
      <w:r w:rsidR="007A5CD7">
        <w:tab/>
        <w:t xml:space="preserve">plastic which would otherwise go to landfill </w:t>
      </w:r>
      <w:r w:rsidR="00DA6D8D">
        <w:t>is replacing 20%</w:t>
      </w:r>
      <w:r w:rsidR="00DA6D8D">
        <w:tab/>
        <w:t>of coal in the coke making process wi</w:t>
      </w:r>
      <w:r w:rsidR="00CC5BCB">
        <w:t xml:space="preserve">th by-products recycled; </w:t>
      </w:r>
    </w:p>
    <w:p w:rsidR="007A4006" w:rsidRDefault="00CC5BCB" w:rsidP="00CC5BCB">
      <w:pPr>
        <w:ind w:left="2160" w:hanging="2160"/>
      </w:pPr>
      <w:r>
        <w:tab/>
      </w:r>
      <w:r w:rsidR="00205186">
        <w:t>6</w:t>
      </w:r>
      <w:r w:rsidR="00EC2B09">
        <w:tab/>
      </w:r>
      <w:r w:rsidR="007A4006">
        <w:t>they are reducing emissions at 1% per year;</w:t>
      </w:r>
    </w:p>
    <w:p w:rsidR="00EC2B09" w:rsidRDefault="007A4006" w:rsidP="007A4006">
      <w:pPr>
        <w:ind w:left="2160" w:hanging="2160"/>
      </w:pPr>
      <w:r>
        <w:t xml:space="preserve">                        </w:t>
      </w:r>
      <w:r>
        <w:tab/>
      </w:r>
      <w:r w:rsidR="00205186">
        <w:t>7</w:t>
      </w:r>
      <w:r w:rsidR="00CC5BCB">
        <w:tab/>
        <w:t>an organic waste recycling program is in place;</w:t>
      </w:r>
      <w:r>
        <w:t xml:space="preserve">            </w:t>
      </w:r>
    </w:p>
    <w:p w:rsidR="00DA6D8D" w:rsidRDefault="00DA6D8D" w:rsidP="00514919">
      <w:pPr>
        <w:ind w:left="2160" w:hanging="2160"/>
      </w:pPr>
    </w:p>
    <w:p w:rsidR="00DA6D8D" w:rsidRDefault="00DA6D8D" w:rsidP="00DA6D8D">
      <w:pPr>
        <w:ind w:left="2160" w:hanging="2160"/>
      </w:pPr>
      <w:r>
        <w:tab/>
        <w:t xml:space="preserve">The LM advised that Council is trialling a </w:t>
      </w:r>
      <w:proofErr w:type="gramStart"/>
      <w:r>
        <w:t>7 litre</w:t>
      </w:r>
      <w:proofErr w:type="gramEnd"/>
      <w:r>
        <w:t xml:space="preserve"> organic waste bin to be emptied into the green bin via a plastic bag.</w:t>
      </w:r>
    </w:p>
    <w:p w:rsidR="007A4006" w:rsidRDefault="007A4006" w:rsidP="00DA6D8D">
      <w:pPr>
        <w:ind w:left="2160" w:hanging="2160"/>
      </w:pPr>
    </w:p>
    <w:p w:rsidR="007A4006" w:rsidRDefault="007A4006" w:rsidP="007A4006">
      <w:pPr>
        <w:ind w:left="2160" w:hanging="2160"/>
      </w:pPr>
      <w:r>
        <w:tab/>
        <w:t xml:space="preserve">The issue was raised of the concentration of potentially explosive uses under </w:t>
      </w:r>
      <w:r w:rsidR="00E140C1">
        <w:t>State</w:t>
      </w:r>
      <w:r>
        <w:t xml:space="preserve"> Development provisions which could lead to a chain reaction of catastrophic proportions.</w:t>
      </w:r>
    </w:p>
    <w:p w:rsidR="007A5CD7" w:rsidRDefault="007A5CD7" w:rsidP="00514919">
      <w:pPr>
        <w:ind w:left="2160" w:hanging="2160"/>
      </w:pPr>
    </w:p>
    <w:p w:rsidR="007A5CD7" w:rsidRDefault="007A5CD7" w:rsidP="00514919">
      <w:pPr>
        <w:ind w:left="2160" w:hanging="2160"/>
      </w:pPr>
    </w:p>
    <w:p w:rsidR="00EB04B7" w:rsidRPr="00616040" w:rsidRDefault="007439BF" w:rsidP="00EB04B7">
      <w:pPr>
        <w:ind w:left="2160" w:hanging="2160"/>
        <w:rPr>
          <w:b/>
        </w:rPr>
      </w:pPr>
      <w:r>
        <w:rPr>
          <w:b/>
          <w:sz w:val="36"/>
          <w:szCs w:val="36"/>
        </w:rPr>
        <w:t>8</w:t>
      </w:r>
      <w:r w:rsidRPr="00221678">
        <w:rPr>
          <w:b/>
          <w:sz w:val="36"/>
          <w:szCs w:val="36"/>
        </w:rPr>
        <w:t xml:space="preserve">    </w:t>
      </w:r>
      <w:r>
        <w:rPr>
          <w:b/>
          <w:sz w:val="36"/>
          <w:szCs w:val="36"/>
        </w:rPr>
        <w:t>Planning</w:t>
      </w:r>
      <w:r>
        <w:tab/>
      </w:r>
      <w:r w:rsidR="001F0AC9">
        <w:rPr>
          <w:b/>
        </w:rPr>
        <w:t>DA/2019/</w:t>
      </w:r>
      <w:proofErr w:type="gramStart"/>
      <w:r w:rsidR="001F0AC9">
        <w:rPr>
          <w:b/>
        </w:rPr>
        <w:t>87</w:t>
      </w:r>
      <w:r w:rsidR="00EB04B7">
        <w:rPr>
          <w:b/>
        </w:rPr>
        <w:t xml:space="preserve">4  </w:t>
      </w:r>
      <w:r w:rsidR="001C5658">
        <w:rPr>
          <w:b/>
        </w:rPr>
        <w:t>t</w:t>
      </w:r>
      <w:r w:rsidR="00867710">
        <w:rPr>
          <w:b/>
        </w:rPr>
        <w:t>own</w:t>
      </w:r>
      <w:proofErr w:type="gramEnd"/>
      <w:r w:rsidR="00867710">
        <w:rPr>
          <w:b/>
        </w:rPr>
        <w:t xml:space="preserve"> houses 2-8 Highway Ave West </w:t>
      </w:r>
      <w:proofErr w:type="spellStart"/>
      <w:r w:rsidR="00867710">
        <w:rPr>
          <w:b/>
        </w:rPr>
        <w:t>W'gong</w:t>
      </w:r>
      <w:proofErr w:type="spellEnd"/>
    </w:p>
    <w:p w:rsidR="00EB04B7" w:rsidRDefault="00EA107F" w:rsidP="00EB04B7">
      <w:pPr>
        <w:ind w:left="1440" w:hanging="1440"/>
        <w:jc w:val="right"/>
      </w:pPr>
      <w:r>
        <w:t>30th October</w:t>
      </w:r>
    </w:p>
    <w:p w:rsidR="00EA107F" w:rsidRDefault="00EA107F" w:rsidP="00EA107F">
      <w:pPr>
        <w:ind w:left="2160" w:hanging="2160"/>
        <w:rPr>
          <w:sz w:val="20"/>
          <w:szCs w:val="20"/>
        </w:rPr>
      </w:pPr>
      <w:r>
        <w:rPr>
          <w:sz w:val="20"/>
          <w:szCs w:val="20"/>
        </w:rPr>
        <w:tab/>
        <w:t>This is a proposal for</w:t>
      </w:r>
      <w:r w:rsidR="001C5658">
        <w:rPr>
          <w:sz w:val="20"/>
          <w:szCs w:val="20"/>
        </w:rPr>
        <w:t xml:space="preserve"> </w:t>
      </w:r>
      <w:r>
        <w:rPr>
          <w:sz w:val="20"/>
          <w:szCs w:val="20"/>
        </w:rPr>
        <w:t>17 two-storey townhouses in three blocks, and a separate house, on a very large site, backing onto the freeway, a</w:t>
      </w:r>
      <w:r w:rsidR="000A0B8F">
        <w:rPr>
          <w:sz w:val="20"/>
          <w:szCs w:val="20"/>
        </w:rPr>
        <w:t>t the end of a cul-de-sac.  It</w:t>
      </w:r>
      <w:r>
        <w:rPr>
          <w:sz w:val="20"/>
          <w:szCs w:val="20"/>
        </w:rPr>
        <w:t xml:space="preserve"> seem</w:t>
      </w:r>
      <w:r w:rsidR="000A0B8F">
        <w:rPr>
          <w:sz w:val="20"/>
          <w:szCs w:val="20"/>
        </w:rPr>
        <w:t>s</w:t>
      </w:r>
      <w:r>
        <w:rPr>
          <w:sz w:val="20"/>
          <w:szCs w:val="20"/>
        </w:rPr>
        <w:t xml:space="preserve"> to comply with all Council requirements although most elements are only just within limits.   33 A rated SULE trees are to be removed.   The street is almost completely single storey houses although some are over garages.   It </w:t>
      </w:r>
      <w:proofErr w:type="gramStart"/>
      <w:r>
        <w:rPr>
          <w:sz w:val="20"/>
          <w:szCs w:val="20"/>
        </w:rPr>
        <w:t>does  not</w:t>
      </w:r>
      <w:proofErr w:type="gramEnd"/>
      <w:r>
        <w:rPr>
          <w:sz w:val="20"/>
          <w:szCs w:val="20"/>
        </w:rPr>
        <w:t xml:space="preserve"> comply with our Locality Plan for Fi</w:t>
      </w:r>
      <w:r w:rsidR="000A0B8F">
        <w:rPr>
          <w:sz w:val="20"/>
          <w:szCs w:val="20"/>
        </w:rPr>
        <w:t>gtree, nor the character of the street or neighbourhood.</w:t>
      </w:r>
      <w:r w:rsidR="001C5658">
        <w:rPr>
          <w:sz w:val="20"/>
          <w:szCs w:val="20"/>
        </w:rPr>
        <w:t xml:space="preserve">  </w:t>
      </w:r>
    </w:p>
    <w:p w:rsidR="00EA107F" w:rsidRDefault="00402F30" w:rsidP="00402F30">
      <w:pPr>
        <w:ind w:left="2160" w:hanging="2160"/>
        <w:jc w:val="right"/>
      </w:pPr>
      <w:r>
        <w:rPr>
          <w:noProof/>
          <w:lang w:eastAsia="en-AU"/>
        </w:rPr>
        <w:drawing>
          <wp:inline distT="0" distB="0" distL="0" distR="0">
            <wp:extent cx="3444586" cy="2228334"/>
            <wp:effectExtent l="19050" t="0" r="3464" b="0"/>
            <wp:docPr id="7" name="Picture 6" descr="Highway Ave townhouses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way Ave townhouses_edited-1.jpg"/>
                    <pic:cNvPicPr/>
                  </pic:nvPicPr>
                  <pic:blipFill>
                    <a:blip r:embed="rId13" cstate="print"/>
                    <a:stretch>
                      <a:fillRect/>
                    </a:stretch>
                  </pic:blipFill>
                  <pic:spPr>
                    <a:xfrm>
                      <a:off x="0" y="0"/>
                      <a:ext cx="3446948" cy="2229862"/>
                    </a:xfrm>
                    <a:prstGeom prst="rect">
                      <a:avLst/>
                    </a:prstGeom>
                  </pic:spPr>
                </pic:pic>
              </a:graphicData>
            </a:graphic>
          </wp:inline>
        </w:drawing>
      </w:r>
    </w:p>
    <w:p w:rsidR="00EB04B7" w:rsidRDefault="00EB04B7" w:rsidP="00EB04B7">
      <w:pPr>
        <w:ind w:left="1440" w:hanging="1440"/>
      </w:pPr>
      <w:r>
        <w:tab/>
        <w:t>Recommendation</w:t>
      </w:r>
    </w:p>
    <w:p w:rsidR="00EB04B7" w:rsidRDefault="005304F4" w:rsidP="00EB04B7">
      <w:pPr>
        <w:ind w:left="2160" w:hanging="2160"/>
      </w:pPr>
      <w:r>
        <w:tab/>
        <w:t xml:space="preserve">That the submission of </w:t>
      </w:r>
      <w:r w:rsidR="00856215">
        <w:t>objection</w:t>
      </w:r>
      <w:r w:rsidR="00EB04B7">
        <w:t xml:space="preserve"> be endorsed.</w:t>
      </w:r>
    </w:p>
    <w:p w:rsidR="00774013" w:rsidRDefault="00774013" w:rsidP="00EB04B7">
      <w:pPr>
        <w:ind w:left="2160" w:hanging="2160"/>
      </w:pPr>
    </w:p>
    <w:p w:rsidR="00F674EA" w:rsidRDefault="00F674EA" w:rsidP="00EB04B7">
      <w:pPr>
        <w:ind w:left="2160" w:hanging="2160"/>
      </w:pPr>
    </w:p>
    <w:p w:rsidR="00205186" w:rsidRDefault="00205186" w:rsidP="00EB04B7">
      <w:pPr>
        <w:ind w:left="2160" w:hanging="2160"/>
      </w:pPr>
    </w:p>
    <w:p w:rsidR="00774013" w:rsidRPr="00774013" w:rsidRDefault="00774013" w:rsidP="00EB04B7">
      <w:pPr>
        <w:ind w:left="2160" w:hanging="2160"/>
        <w:rPr>
          <w:b/>
        </w:rPr>
      </w:pPr>
      <w:r>
        <w:tab/>
      </w:r>
      <w:r>
        <w:rPr>
          <w:b/>
        </w:rPr>
        <w:t xml:space="preserve">DA 2019/1123 14 storey building 35-37 Atchison St </w:t>
      </w:r>
      <w:proofErr w:type="spellStart"/>
      <w:r>
        <w:rPr>
          <w:b/>
        </w:rPr>
        <w:t>W'gong</w:t>
      </w:r>
      <w:proofErr w:type="spellEnd"/>
      <w:r>
        <w:rPr>
          <w:b/>
        </w:rPr>
        <w:t xml:space="preserve"> </w:t>
      </w:r>
    </w:p>
    <w:p w:rsidR="00774013" w:rsidRDefault="00774013" w:rsidP="00774013">
      <w:pPr>
        <w:ind w:left="1440" w:hanging="1440"/>
        <w:jc w:val="right"/>
      </w:pPr>
      <w:r>
        <w:t>13th November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3030"/>
      </w:tblGrid>
      <w:tr w:rsidR="00774013" w:rsidTr="00774013">
        <w:tc>
          <w:tcPr>
            <w:tcW w:w="3960" w:type="dxa"/>
          </w:tcPr>
          <w:p w:rsidR="00CC3331" w:rsidRDefault="00CC3331" w:rsidP="00774013">
            <w:pPr>
              <w:rPr>
                <w:sz w:val="20"/>
                <w:szCs w:val="20"/>
              </w:rPr>
            </w:pPr>
          </w:p>
          <w:p w:rsidR="00774013" w:rsidRPr="001D0768" w:rsidRDefault="00774013" w:rsidP="00774013">
            <w:pPr>
              <w:rPr>
                <w:sz w:val="20"/>
                <w:szCs w:val="20"/>
              </w:rPr>
            </w:pPr>
            <w:r>
              <w:rPr>
                <w:sz w:val="20"/>
                <w:szCs w:val="20"/>
              </w:rPr>
              <w:t xml:space="preserve">This is a proposal for 54 flats over a </w:t>
            </w:r>
            <w:proofErr w:type="gramStart"/>
            <w:r>
              <w:rPr>
                <w:sz w:val="20"/>
                <w:szCs w:val="20"/>
              </w:rPr>
              <w:t>commercia</w:t>
            </w:r>
            <w:r w:rsidR="00427D02">
              <w:rPr>
                <w:sz w:val="20"/>
                <w:szCs w:val="20"/>
              </w:rPr>
              <w:t>l  level</w:t>
            </w:r>
            <w:proofErr w:type="gramEnd"/>
            <w:r w:rsidR="00427D02">
              <w:rPr>
                <w:sz w:val="20"/>
                <w:szCs w:val="20"/>
              </w:rPr>
              <w:t xml:space="preserve"> above basement parking</w:t>
            </w:r>
            <w:r>
              <w:rPr>
                <w:sz w:val="20"/>
                <w:szCs w:val="20"/>
              </w:rPr>
              <w:t xml:space="preserve"> </w:t>
            </w:r>
            <w:r w:rsidR="008311E2">
              <w:rPr>
                <w:sz w:val="20"/>
                <w:szCs w:val="20"/>
              </w:rPr>
              <w:t xml:space="preserve">on the east side of Atchison St </w:t>
            </w:r>
            <w:r>
              <w:rPr>
                <w:sz w:val="20"/>
                <w:szCs w:val="20"/>
              </w:rPr>
              <w:t xml:space="preserve">between a recently approved 12 storey building and </w:t>
            </w:r>
            <w:r w:rsidR="008311E2">
              <w:rPr>
                <w:sz w:val="20"/>
                <w:szCs w:val="20"/>
              </w:rPr>
              <w:t>the Greek Orthodox church.</w:t>
            </w:r>
            <w:r w:rsidR="00427D02">
              <w:rPr>
                <w:sz w:val="20"/>
                <w:szCs w:val="20"/>
              </w:rPr>
              <w:t xml:space="preserve">  It complies with height, floorspace and parking requirements but not with building separation, </w:t>
            </w:r>
            <w:r w:rsidR="00CC3331">
              <w:rPr>
                <w:sz w:val="20"/>
                <w:szCs w:val="20"/>
              </w:rPr>
              <w:t>deep soil zone, or maximum building depth.  The applicant argues, with some justification, that compliance with these is unreasonable or unnecessary in the circumstances.</w:t>
            </w:r>
          </w:p>
        </w:tc>
        <w:tc>
          <w:tcPr>
            <w:tcW w:w="3047" w:type="dxa"/>
          </w:tcPr>
          <w:p w:rsidR="00774013" w:rsidRDefault="00774013" w:rsidP="00774013">
            <w:pPr>
              <w:jc w:val="center"/>
              <w:rPr>
                <w:sz w:val="16"/>
                <w:szCs w:val="16"/>
              </w:rPr>
            </w:pPr>
          </w:p>
          <w:p w:rsidR="00774013" w:rsidRPr="00682E21" w:rsidRDefault="008311E2" w:rsidP="00774013">
            <w:pPr>
              <w:rPr>
                <w:sz w:val="16"/>
                <w:szCs w:val="16"/>
              </w:rPr>
            </w:pPr>
            <w:r>
              <w:rPr>
                <w:bCs w:val="0"/>
              </w:rPr>
              <w:object w:dxaOrig="11145" w:dyaOrig="11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136.5pt" o:ole="">
                  <v:imagedata r:id="rId14" o:title=""/>
                </v:shape>
                <o:OLEObject Type="Embed" ProgID="PBrush" ShapeID="_x0000_i1025" DrawAspect="Content" ObjectID="_1634131008" r:id="rId15"/>
              </w:object>
            </w:r>
          </w:p>
        </w:tc>
      </w:tr>
    </w:tbl>
    <w:p w:rsidR="00774013" w:rsidRDefault="00774013" w:rsidP="00774013">
      <w:pPr>
        <w:ind w:left="1440" w:hanging="1440"/>
      </w:pPr>
      <w:r>
        <w:t xml:space="preserve">                       </w:t>
      </w:r>
    </w:p>
    <w:p w:rsidR="00774013" w:rsidRDefault="00774013" w:rsidP="00774013">
      <w:pPr>
        <w:ind w:left="1440" w:hanging="1440"/>
      </w:pPr>
      <w:r>
        <w:tab/>
        <w:t>Recommendation</w:t>
      </w:r>
    </w:p>
    <w:p w:rsidR="00774013" w:rsidRDefault="00774013" w:rsidP="00774013">
      <w:pPr>
        <w:ind w:left="2160" w:hanging="2160"/>
      </w:pPr>
      <w:r>
        <w:tab/>
        <w:t xml:space="preserve">That a submission of </w:t>
      </w:r>
      <w:r w:rsidR="00CC3331">
        <w:t>support</w:t>
      </w:r>
      <w:r>
        <w:t xml:space="preserve"> be lodged</w:t>
      </w:r>
      <w:r w:rsidR="00CC3331">
        <w:t xml:space="preserve"> subject to the Design Review Panel being satisfied tha</w:t>
      </w:r>
      <w:r w:rsidR="002C6651">
        <w:t>t the juxtaposition between this</w:t>
      </w:r>
      <w:r w:rsidR="00CC3331">
        <w:t xml:space="preserve"> building and the Orthodox Church is acceptable</w:t>
      </w:r>
      <w:r w:rsidR="002C6651">
        <w:t xml:space="preserve"> in urban design and streetscape terms</w:t>
      </w:r>
      <w:r>
        <w:t>.</w:t>
      </w:r>
    </w:p>
    <w:p w:rsidR="00774013" w:rsidRDefault="00774013" w:rsidP="00EB04B7">
      <w:pPr>
        <w:ind w:left="2160" w:hanging="2160"/>
      </w:pPr>
    </w:p>
    <w:p w:rsidR="005463A7" w:rsidRPr="00774013" w:rsidRDefault="005463A7" w:rsidP="005463A7">
      <w:pPr>
        <w:ind w:left="2160" w:hanging="2160"/>
        <w:rPr>
          <w:b/>
        </w:rPr>
      </w:pPr>
      <w:r>
        <w:rPr>
          <w:b/>
        </w:rPr>
        <w:tab/>
        <w:t xml:space="preserve">DA 2019/1122 15 storey building 20 - 26 Young St </w:t>
      </w:r>
      <w:proofErr w:type="spellStart"/>
      <w:r>
        <w:rPr>
          <w:b/>
        </w:rPr>
        <w:t>W'gong</w:t>
      </w:r>
      <w:proofErr w:type="spellEnd"/>
      <w:r>
        <w:rPr>
          <w:b/>
        </w:rPr>
        <w:t xml:space="preserve"> </w:t>
      </w:r>
    </w:p>
    <w:p w:rsidR="005463A7" w:rsidRDefault="005463A7" w:rsidP="005463A7">
      <w:pPr>
        <w:ind w:left="1440" w:hanging="1440"/>
        <w:jc w:val="right"/>
      </w:pPr>
      <w:r>
        <w:t>13th November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3302"/>
      </w:tblGrid>
      <w:tr w:rsidR="005463A7" w:rsidTr="005463A7">
        <w:tc>
          <w:tcPr>
            <w:tcW w:w="3960" w:type="dxa"/>
          </w:tcPr>
          <w:p w:rsidR="005463A7" w:rsidRPr="001D0768" w:rsidRDefault="005463A7" w:rsidP="005463A7">
            <w:pPr>
              <w:rPr>
                <w:sz w:val="20"/>
                <w:szCs w:val="20"/>
              </w:rPr>
            </w:pPr>
            <w:r>
              <w:rPr>
                <w:sz w:val="20"/>
                <w:szCs w:val="20"/>
              </w:rPr>
              <w:t xml:space="preserve">This is a proposal for 60 flats over a </w:t>
            </w:r>
            <w:proofErr w:type="gramStart"/>
            <w:r>
              <w:rPr>
                <w:sz w:val="20"/>
                <w:szCs w:val="20"/>
              </w:rPr>
              <w:t>commercial  level</w:t>
            </w:r>
            <w:proofErr w:type="gramEnd"/>
            <w:r>
              <w:rPr>
                <w:sz w:val="20"/>
                <w:szCs w:val="20"/>
              </w:rPr>
              <w:t xml:space="preserve"> above basement parking on a site running through from Young to Belmore Streets. </w:t>
            </w:r>
            <w:r w:rsidR="004E5529">
              <w:rPr>
                <w:sz w:val="20"/>
                <w:szCs w:val="20"/>
              </w:rPr>
              <w:t>It complies with height, floorspace and parking requirements but not with building separation, deep soil zone, or maximum building depth.  The applicant argues, with some justification, that compliance with these is unreasonable or unnecessary in the circumstances.</w:t>
            </w:r>
          </w:p>
        </w:tc>
        <w:tc>
          <w:tcPr>
            <w:tcW w:w="3047" w:type="dxa"/>
          </w:tcPr>
          <w:p w:rsidR="005463A7" w:rsidRPr="00682E21" w:rsidRDefault="004E5529" w:rsidP="005463A7">
            <w:pPr>
              <w:rPr>
                <w:sz w:val="16"/>
                <w:szCs w:val="16"/>
              </w:rPr>
            </w:pPr>
            <w:r>
              <w:rPr>
                <w:bCs w:val="0"/>
              </w:rPr>
              <w:object w:dxaOrig="9495" w:dyaOrig="6945">
                <v:shape id="_x0000_i1026" type="#_x0000_t75" style="width:154.5pt;height:113.25pt" o:ole="">
                  <v:imagedata r:id="rId16" o:title=""/>
                </v:shape>
                <o:OLEObject Type="Embed" ProgID="PBrush" ShapeID="_x0000_i1026" DrawAspect="Content" ObjectID="_1634131009" r:id="rId17"/>
              </w:object>
            </w:r>
          </w:p>
        </w:tc>
      </w:tr>
    </w:tbl>
    <w:p w:rsidR="005463A7" w:rsidRDefault="005463A7" w:rsidP="005463A7">
      <w:pPr>
        <w:ind w:left="1440" w:hanging="1440"/>
      </w:pPr>
      <w:r>
        <w:t xml:space="preserve">                       </w:t>
      </w:r>
    </w:p>
    <w:p w:rsidR="005463A7" w:rsidRDefault="005463A7" w:rsidP="005463A7">
      <w:pPr>
        <w:ind w:left="1440" w:hanging="1440"/>
      </w:pPr>
      <w:r>
        <w:tab/>
        <w:t>Recommendation</w:t>
      </w:r>
    </w:p>
    <w:p w:rsidR="00774013" w:rsidRDefault="005463A7" w:rsidP="005463A7">
      <w:pPr>
        <w:ind w:left="2160" w:hanging="2160"/>
      </w:pPr>
      <w:r>
        <w:tab/>
        <w:t>That a submission of support be lodged</w:t>
      </w:r>
    </w:p>
    <w:p w:rsidR="00162388" w:rsidRDefault="00162388" w:rsidP="0081530F">
      <w:pPr>
        <w:ind w:left="2160" w:hanging="2160"/>
      </w:pPr>
    </w:p>
    <w:p w:rsidR="00FE7DE3" w:rsidRPr="00774013" w:rsidRDefault="00FE7DE3" w:rsidP="00FE7DE3">
      <w:pPr>
        <w:ind w:left="2160" w:hanging="2160"/>
        <w:rPr>
          <w:b/>
        </w:rPr>
      </w:pPr>
      <w:r>
        <w:rPr>
          <w:b/>
        </w:rPr>
        <w:tab/>
        <w:t xml:space="preserve">DA 2019/1149 Dual Occupancy 13 Strathearn Ave </w:t>
      </w:r>
      <w:proofErr w:type="spellStart"/>
      <w:r>
        <w:rPr>
          <w:b/>
        </w:rPr>
        <w:t>W'gong</w:t>
      </w:r>
      <w:proofErr w:type="spellEnd"/>
      <w:r>
        <w:rPr>
          <w:b/>
        </w:rPr>
        <w:t xml:space="preserve"> </w:t>
      </w:r>
    </w:p>
    <w:p w:rsidR="00FE7DE3" w:rsidRDefault="00FE7DE3" w:rsidP="00FE7DE3">
      <w:pPr>
        <w:ind w:left="1440" w:hanging="1440"/>
        <w:jc w:val="right"/>
      </w:pPr>
      <w:r>
        <w:t>12th November</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299"/>
      </w:tblGrid>
      <w:tr w:rsidR="00FE7DE3" w:rsidTr="00C90D89">
        <w:tc>
          <w:tcPr>
            <w:tcW w:w="3685" w:type="dxa"/>
          </w:tcPr>
          <w:p w:rsidR="00FE7DE3" w:rsidRDefault="00FE7DE3" w:rsidP="00FE7DE3">
            <w:pPr>
              <w:rPr>
                <w:sz w:val="20"/>
                <w:szCs w:val="20"/>
              </w:rPr>
            </w:pPr>
          </w:p>
          <w:p w:rsidR="00FE7DE3" w:rsidRDefault="00FE7DE3" w:rsidP="00FE7DE3">
            <w:pPr>
              <w:rPr>
                <w:sz w:val="20"/>
                <w:szCs w:val="20"/>
              </w:rPr>
            </w:pPr>
            <w:r>
              <w:rPr>
                <w:sz w:val="20"/>
                <w:szCs w:val="20"/>
              </w:rPr>
              <w:t xml:space="preserve">This is a proposal for an attached dual occupancy in a form not dissimilar to </w:t>
            </w:r>
            <w:proofErr w:type="gramStart"/>
            <w:r>
              <w:rPr>
                <w:sz w:val="20"/>
                <w:szCs w:val="20"/>
              </w:rPr>
              <w:t>a number of</w:t>
            </w:r>
            <w:proofErr w:type="gramEnd"/>
            <w:r>
              <w:rPr>
                <w:sz w:val="20"/>
                <w:szCs w:val="20"/>
              </w:rPr>
              <w:t xml:space="preserve"> houses in the street.  It seems to comply with all Council requirements and our Locality Plan for Mangerton.</w:t>
            </w:r>
          </w:p>
          <w:p w:rsidR="00C90D89" w:rsidRPr="001D0768" w:rsidRDefault="00C90D89" w:rsidP="00FE7DE3">
            <w:pPr>
              <w:rPr>
                <w:sz w:val="20"/>
                <w:szCs w:val="20"/>
              </w:rPr>
            </w:pPr>
          </w:p>
        </w:tc>
        <w:tc>
          <w:tcPr>
            <w:tcW w:w="3322" w:type="dxa"/>
          </w:tcPr>
          <w:p w:rsidR="00FE7DE3" w:rsidRPr="00682E21" w:rsidRDefault="001259A4" w:rsidP="00FE7DE3">
            <w:pPr>
              <w:rPr>
                <w:sz w:val="16"/>
                <w:szCs w:val="16"/>
              </w:rPr>
            </w:pPr>
            <w:r>
              <w:rPr>
                <w:noProof/>
                <w:sz w:val="16"/>
                <w:szCs w:val="16"/>
                <w:lang w:eastAsia="en-AU"/>
              </w:rPr>
              <w:drawing>
                <wp:inline distT="0" distB="0" distL="0" distR="0">
                  <wp:extent cx="1774370" cy="1238190"/>
                  <wp:effectExtent l="19050" t="0" r="0" b="0"/>
                  <wp:docPr id="2" name="Picture 1" descr="Strathearn Ave dual 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earn Ave dual occ.jpg"/>
                          <pic:cNvPicPr/>
                        </pic:nvPicPr>
                        <pic:blipFill>
                          <a:blip r:embed="rId18" cstate="print"/>
                          <a:stretch>
                            <a:fillRect/>
                          </a:stretch>
                        </pic:blipFill>
                        <pic:spPr>
                          <a:xfrm>
                            <a:off x="0" y="0"/>
                            <a:ext cx="1776498" cy="1239675"/>
                          </a:xfrm>
                          <a:prstGeom prst="rect">
                            <a:avLst/>
                          </a:prstGeom>
                        </pic:spPr>
                      </pic:pic>
                    </a:graphicData>
                  </a:graphic>
                </wp:inline>
              </w:drawing>
            </w:r>
          </w:p>
        </w:tc>
      </w:tr>
    </w:tbl>
    <w:p w:rsidR="00FE7DE3" w:rsidRDefault="00FE7DE3" w:rsidP="00FE7DE3">
      <w:pPr>
        <w:ind w:left="1440" w:hanging="1440"/>
      </w:pPr>
      <w:r>
        <w:t xml:space="preserve">                       </w:t>
      </w:r>
      <w:r>
        <w:tab/>
      </w:r>
      <w:r w:rsidR="00DE3790">
        <w:t>R</w:t>
      </w:r>
      <w:r>
        <w:t>ecommendation</w:t>
      </w:r>
    </w:p>
    <w:p w:rsidR="00FE7DE3" w:rsidRDefault="00FE7DE3" w:rsidP="00FE7DE3">
      <w:pPr>
        <w:ind w:left="2160" w:hanging="2160"/>
      </w:pPr>
      <w:r>
        <w:tab/>
        <w:t>That a submission of support be lodged</w:t>
      </w:r>
    </w:p>
    <w:p w:rsidR="00FE7DE3" w:rsidRDefault="00FE7DE3" w:rsidP="0081530F">
      <w:pPr>
        <w:ind w:left="2160" w:hanging="2160"/>
      </w:pPr>
    </w:p>
    <w:p w:rsidR="00FE7DE3" w:rsidRPr="00C31C74" w:rsidRDefault="00FE7DE3" w:rsidP="0081530F">
      <w:pPr>
        <w:ind w:left="2160" w:hanging="2160"/>
      </w:pPr>
    </w:p>
    <w:p w:rsidR="00205186" w:rsidRDefault="007439BF">
      <w:pPr>
        <w:rPr>
          <w:b/>
          <w:sz w:val="36"/>
          <w:szCs w:val="36"/>
        </w:rPr>
      </w:pPr>
      <w:r>
        <w:rPr>
          <w:b/>
          <w:sz w:val="36"/>
          <w:szCs w:val="36"/>
        </w:rPr>
        <w:t>9</w:t>
      </w:r>
      <w:r w:rsidRPr="00221678">
        <w:rPr>
          <w:b/>
          <w:sz w:val="36"/>
          <w:szCs w:val="36"/>
        </w:rPr>
        <w:t xml:space="preserve">    </w:t>
      </w:r>
      <w:r>
        <w:rPr>
          <w:b/>
          <w:sz w:val="36"/>
          <w:szCs w:val="36"/>
        </w:rPr>
        <w:t>Genera</w:t>
      </w:r>
      <w:r w:rsidR="00162388">
        <w:rPr>
          <w:b/>
          <w:sz w:val="36"/>
          <w:szCs w:val="36"/>
        </w:rPr>
        <w:t xml:space="preserve">l </w:t>
      </w:r>
      <w:r>
        <w:rPr>
          <w:b/>
          <w:sz w:val="36"/>
          <w:szCs w:val="36"/>
        </w:rPr>
        <w:t>Busines</w:t>
      </w:r>
      <w:r w:rsidR="008007CC">
        <w:rPr>
          <w:b/>
          <w:sz w:val="36"/>
          <w:szCs w:val="36"/>
        </w:rPr>
        <w:t>s</w:t>
      </w:r>
    </w:p>
    <w:p w:rsidR="00205186" w:rsidRPr="00205186" w:rsidRDefault="00205186">
      <w:pPr>
        <w:rPr>
          <w:b/>
          <w:sz w:val="36"/>
          <w:szCs w:val="36"/>
        </w:rPr>
      </w:pPr>
    </w:p>
    <w:p w:rsidR="008F72DB" w:rsidRDefault="008F72DB" w:rsidP="008F72DB">
      <w:r w:rsidRPr="009B06CB">
        <w:rPr>
          <w:b/>
          <w:sz w:val="36"/>
          <w:szCs w:val="36"/>
        </w:rPr>
        <w:t>10 Snippets</w:t>
      </w:r>
      <w:r>
        <w:rPr>
          <w:sz w:val="36"/>
          <w:szCs w:val="36"/>
        </w:rPr>
        <w:tab/>
      </w:r>
      <w:r w:rsidR="00782F14">
        <w:rPr>
          <w:b/>
        </w:rPr>
        <w:t>Nature Strips</w:t>
      </w:r>
      <w:r w:rsidRPr="005B2F91">
        <w:t xml:space="preserve"> </w:t>
      </w:r>
    </w:p>
    <w:p w:rsidR="00782F14" w:rsidRPr="00D16B9C" w:rsidRDefault="00782F14" w:rsidP="00782F14">
      <w:pPr>
        <w:pStyle w:val="NormalWeb"/>
        <w:ind w:left="2160" w:hanging="2160"/>
      </w:pPr>
      <w:r>
        <w:rPr>
          <w:rFonts w:eastAsiaTheme="minorHAnsi"/>
          <w:lang w:eastAsia="en-US"/>
        </w:rPr>
        <w:tab/>
      </w:r>
      <w:r w:rsidRPr="00D16B9C">
        <w:t xml:space="preserve">You may mock the national anthem by singing “Our land abounds in nature strips” but what you might not know is how true that is. In Melbourne, for example, </w:t>
      </w:r>
      <w:hyperlink r:id="rId19" w:history="1">
        <w:r w:rsidRPr="00D16B9C">
          <w:rPr>
            <w:rStyle w:val="Hyperlink"/>
            <w:rFonts w:eastAsiaTheme="majorEastAsia"/>
            <w:color w:val="auto"/>
            <w:u w:val="none"/>
          </w:rPr>
          <w:t>more than a third of all public green space is nature strips</w:t>
        </w:r>
      </w:hyperlink>
      <w:r w:rsidRPr="00D16B9C">
        <w:t>. (That figure includes roundabouts, medians and other green bits of the street.)</w:t>
      </w:r>
      <w:r>
        <w:t xml:space="preserve">   Urban wildlife uses street greenery for habitat and food and as green corridors for movement.</w:t>
      </w:r>
    </w:p>
    <w:p w:rsidR="00782F14" w:rsidRPr="00D16B9C" w:rsidRDefault="00782F14" w:rsidP="00782F14">
      <w:pPr>
        <w:pStyle w:val="NormalWeb"/>
        <w:ind w:left="2160" w:hanging="2160"/>
      </w:pPr>
      <w:r>
        <w:tab/>
      </w:r>
      <w:r w:rsidRPr="00D16B9C">
        <w:t xml:space="preserve">Even for those who mow, the </w:t>
      </w:r>
      <w:proofErr w:type="spellStart"/>
      <w:r w:rsidRPr="00D16B9C">
        <w:t>lawns</w:t>
      </w:r>
      <w:proofErr w:type="spellEnd"/>
      <w:r w:rsidRPr="00D16B9C">
        <w:t xml:space="preserve"> of nature strips are not just turf grass. They </w:t>
      </w:r>
      <w:r>
        <w:t>could be</w:t>
      </w:r>
      <w:r w:rsidRPr="00D16B9C">
        <w:t xml:space="preserve"> hom</w:t>
      </w:r>
      <w:r>
        <w:t xml:space="preserve">e to over 150 species of plants. </w:t>
      </w:r>
      <w:r w:rsidRPr="00D16B9C">
        <w:t xml:space="preserve"> Many of these, like the clovers, provide important resources for pollinators.</w:t>
      </w:r>
      <w:r>
        <w:t xml:space="preserve">   </w:t>
      </w:r>
      <w:r w:rsidRPr="00D16B9C">
        <w:t>Less mowing is good news for bees and butterflies.</w:t>
      </w:r>
    </w:p>
    <w:p w:rsidR="00782F14" w:rsidRPr="00D16B9C" w:rsidRDefault="00782F14" w:rsidP="00782F14">
      <w:pPr>
        <w:pStyle w:val="NormalWeb"/>
        <w:ind w:left="2160" w:hanging="2160"/>
      </w:pPr>
      <w:r>
        <w:tab/>
        <w:t>G</w:t>
      </w:r>
      <w:r w:rsidRPr="00D16B9C">
        <w:t xml:space="preserve">ardening in the nature strip adds native plants to the streetscape, increases biodiversity and add structural complexity (more layers of plants, more types of stuff), which is important for many species. </w:t>
      </w:r>
      <w:hyperlink r:id="rId20" w:history="1">
        <w:r w:rsidRPr="00D16B9C">
          <w:rPr>
            <w:rStyle w:val="Hyperlink"/>
            <w:color w:val="auto"/>
            <w:u w:val="none"/>
          </w:rPr>
          <w:t>Street greenery helps</w:t>
        </w:r>
      </w:hyperlink>
      <w:r w:rsidRPr="00D16B9C">
        <w:t xml:space="preserve"> water </w:t>
      </w:r>
      <w:hyperlink r:id="rId21" w:history="1">
        <w:r w:rsidRPr="00D16B9C">
          <w:rPr>
            <w:rStyle w:val="Hyperlink"/>
            <w:color w:val="auto"/>
            <w:u w:val="none"/>
          </w:rPr>
          <w:t>soak into the ground</w:t>
        </w:r>
      </w:hyperlink>
      <w:r w:rsidRPr="00D16B9C">
        <w:t xml:space="preserve">, filtering out pollutants, recharging aquifers and making rivers healthier. It </w:t>
      </w:r>
      <w:hyperlink r:id="rId22" w:history="1">
        <w:r w:rsidRPr="00D16B9C">
          <w:rPr>
            <w:rStyle w:val="Hyperlink"/>
            <w:color w:val="auto"/>
            <w:u w:val="none"/>
          </w:rPr>
          <w:t>cools streets</w:t>
        </w:r>
      </w:hyperlink>
      <w:r w:rsidRPr="00D16B9C">
        <w:t xml:space="preserve"> and </w:t>
      </w:r>
      <w:hyperlink r:id="rId23" w:history="1">
        <w:r w:rsidRPr="00D16B9C">
          <w:rPr>
            <w:rStyle w:val="Hyperlink"/>
            <w:color w:val="auto"/>
            <w:u w:val="none"/>
          </w:rPr>
          <w:t>helps counter the urban heat island effect</w:t>
        </w:r>
      </w:hyperlink>
      <w:r w:rsidRPr="00D16B9C">
        <w:t xml:space="preserve">. It also </w:t>
      </w:r>
      <w:hyperlink r:id="rId24" w:history="1">
        <w:r w:rsidRPr="00D16B9C">
          <w:rPr>
            <w:rStyle w:val="Hyperlink"/>
            <w:color w:val="auto"/>
            <w:u w:val="none"/>
          </w:rPr>
          <w:t>promotes a sense of community</w:t>
        </w:r>
      </w:hyperlink>
      <w:r w:rsidRPr="00D16B9C">
        <w:t xml:space="preserve">, </w:t>
      </w:r>
      <w:hyperlink r:id="rId25" w:history="1">
        <w:r w:rsidRPr="00D16B9C">
          <w:rPr>
            <w:rStyle w:val="Hyperlink"/>
            <w:color w:val="auto"/>
            <w:u w:val="none"/>
          </w:rPr>
          <w:t>encourages walking</w:t>
        </w:r>
      </w:hyperlink>
      <w:r w:rsidRPr="00D16B9C">
        <w:t xml:space="preserve"> and lowers the incidence of </w:t>
      </w:r>
      <w:hyperlink r:id="rId26" w:history="1">
        <w:r w:rsidRPr="00D16B9C">
          <w:rPr>
            <w:rStyle w:val="Hyperlink"/>
            <w:color w:val="auto"/>
            <w:u w:val="none"/>
          </w:rPr>
          <w:t>heart disease</w:t>
        </w:r>
      </w:hyperlink>
      <w:r w:rsidRPr="00D16B9C">
        <w:t xml:space="preserve">, </w:t>
      </w:r>
      <w:hyperlink r:id="rId27" w:history="1">
        <w:r w:rsidRPr="00D16B9C">
          <w:rPr>
            <w:rStyle w:val="Hyperlink"/>
            <w:color w:val="auto"/>
            <w:u w:val="none"/>
          </w:rPr>
          <w:t>diabetes</w:t>
        </w:r>
      </w:hyperlink>
      <w:r w:rsidRPr="00D16B9C">
        <w:t xml:space="preserve">, </w:t>
      </w:r>
      <w:hyperlink r:id="rId28" w:history="1">
        <w:r w:rsidRPr="00D16B9C">
          <w:rPr>
            <w:rStyle w:val="Hyperlink"/>
            <w:color w:val="auto"/>
            <w:u w:val="none"/>
          </w:rPr>
          <w:t>asthma</w:t>
        </w:r>
      </w:hyperlink>
      <w:r w:rsidRPr="00D16B9C">
        <w:t xml:space="preserve"> and </w:t>
      </w:r>
      <w:hyperlink r:id="rId29" w:history="1">
        <w:r w:rsidRPr="00D16B9C">
          <w:rPr>
            <w:rStyle w:val="Hyperlink"/>
            <w:color w:val="auto"/>
            <w:u w:val="none"/>
          </w:rPr>
          <w:t>depression</w:t>
        </w:r>
      </w:hyperlink>
      <w:r w:rsidRPr="00D16B9C">
        <w:t>.</w:t>
      </w:r>
    </w:p>
    <w:p w:rsidR="00782F14" w:rsidRDefault="00782F14" w:rsidP="00782F14">
      <w:pPr>
        <w:pStyle w:val="NormalWeb"/>
        <w:spacing w:before="0" w:beforeAutospacing="0" w:after="0" w:afterAutospacing="0"/>
        <w:ind w:left="2160" w:hanging="2160"/>
      </w:pPr>
      <w:r>
        <w:tab/>
      </w:r>
      <w:r w:rsidRPr="00D16B9C">
        <w:t xml:space="preserve">One of the great things about gardening in the nature strip is that people are </w:t>
      </w:r>
      <w:hyperlink r:id="rId30" w:history="1">
        <w:r w:rsidRPr="00D16B9C">
          <w:rPr>
            <w:rStyle w:val="Hyperlink"/>
            <w:rFonts w:eastAsiaTheme="majorEastAsia"/>
            <w:color w:val="auto"/>
            <w:u w:val="none"/>
          </w:rPr>
          <w:t>more likely to do it if their neighbours do it</w:t>
        </w:r>
      </w:hyperlink>
      <w:r w:rsidRPr="00D16B9C">
        <w:t>. It’s contagious, a positive-feedback loop creating a greener street.</w:t>
      </w:r>
      <w:r>
        <w:t xml:space="preserve">   A</w:t>
      </w:r>
      <w:r w:rsidRPr="00D16B9C">
        <w:t xml:space="preserve"> recent survey found residents who garden in the nature strip have a greater </w:t>
      </w:r>
      <w:hyperlink r:id="rId31" w:history="1">
        <w:r w:rsidRPr="00D16B9C">
          <w:rPr>
            <w:rStyle w:val="Hyperlink"/>
            <w:rFonts w:eastAsiaTheme="majorEastAsia"/>
            <w:color w:val="auto"/>
            <w:u w:val="none"/>
          </w:rPr>
          <w:t>sense of community</w:t>
        </w:r>
      </w:hyperlink>
      <w:r w:rsidRPr="00D16B9C">
        <w:t xml:space="preserve"> than those who don’t.</w:t>
      </w:r>
    </w:p>
    <w:p w:rsidR="00782F14" w:rsidRPr="00D16B9C" w:rsidRDefault="00782F14" w:rsidP="00782F14">
      <w:pPr>
        <w:pStyle w:val="NormalWeb"/>
        <w:spacing w:before="0" w:beforeAutospacing="0" w:after="0" w:afterAutospacing="0"/>
        <w:jc w:val="right"/>
      </w:pPr>
      <w:r w:rsidRPr="00D16B9C">
        <w:t>Adrian Marshall, University</w:t>
      </w:r>
      <w:r>
        <w:t xml:space="preserve"> of Melbourne</w:t>
      </w:r>
    </w:p>
    <w:p w:rsidR="008F72DB" w:rsidRDefault="00782F14" w:rsidP="00782F14">
      <w:pPr>
        <w:ind w:left="2160" w:hanging="2160"/>
      </w:pPr>
      <w:r>
        <w:tab/>
      </w:r>
      <w:r>
        <w:tab/>
      </w:r>
    </w:p>
    <w:p w:rsidR="008F72DB" w:rsidRDefault="008F72DB" w:rsidP="008F72DB"/>
    <w:p w:rsidR="008F72DB" w:rsidRPr="00782F14" w:rsidRDefault="003F1B1C" w:rsidP="00782F14">
      <w:pPr>
        <w:rPr>
          <w:b/>
        </w:rPr>
      </w:pPr>
      <w:r>
        <w:rPr>
          <w:b/>
        </w:rPr>
        <w:tab/>
      </w:r>
      <w:r>
        <w:rPr>
          <w:b/>
        </w:rPr>
        <w:tab/>
      </w:r>
      <w:r>
        <w:rPr>
          <w:b/>
        </w:rPr>
        <w:tab/>
      </w:r>
      <w:r w:rsidR="00782F14">
        <w:rPr>
          <w:b/>
        </w:rPr>
        <w:t xml:space="preserve">Green </w:t>
      </w:r>
      <w:r w:rsidR="008F72DB">
        <w:rPr>
          <w:b/>
        </w:rPr>
        <w:t xml:space="preserve">Street </w:t>
      </w:r>
      <w:proofErr w:type="gramStart"/>
      <w:r w:rsidR="008F72DB">
        <w:rPr>
          <w:b/>
        </w:rPr>
        <w:t xml:space="preserve">Art </w:t>
      </w:r>
      <w:r w:rsidR="00782F14">
        <w:rPr>
          <w:b/>
        </w:rPr>
        <w:t>?</w:t>
      </w:r>
      <w:proofErr w:type="gramEnd"/>
      <w:r w:rsidR="008F72DB">
        <w:t xml:space="preserve">    </w:t>
      </w:r>
    </w:p>
    <w:p w:rsidR="008F72DB" w:rsidRPr="008F72DB" w:rsidRDefault="00782F14" w:rsidP="008F72DB">
      <w:pPr>
        <w:jc w:val="right"/>
      </w:pPr>
      <w:r w:rsidRPr="00782F14">
        <w:rPr>
          <w:b/>
          <w:noProof/>
          <w:lang w:eastAsia="en-AU"/>
        </w:rPr>
        <w:lastRenderedPageBreak/>
        <w:drawing>
          <wp:inline distT="0" distB="0" distL="0" distR="0">
            <wp:extent cx="2675021" cy="306705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675021" cy="3067050"/>
                    </a:xfrm>
                    <a:prstGeom prst="rect">
                      <a:avLst/>
                    </a:prstGeom>
                    <a:noFill/>
                    <a:ln w="9525">
                      <a:noFill/>
                      <a:miter lim="800000"/>
                      <a:headEnd/>
                      <a:tailEnd/>
                    </a:ln>
                  </pic:spPr>
                </pic:pic>
              </a:graphicData>
            </a:graphic>
          </wp:inline>
        </w:drawing>
      </w:r>
      <w:r w:rsidR="008F72DB">
        <w:rPr>
          <w:b/>
        </w:rPr>
        <w:br w:type="page"/>
      </w:r>
    </w:p>
    <w:p w:rsidR="00473C47" w:rsidRDefault="00473C47" w:rsidP="00473C47">
      <w:pPr>
        <w:jc w:val="right"/>
        <w:rPr>
          <w:b/>
        </w:rPr>
      </w:pPr>
      <w:r>
        <w:rPr>
          <w:b/>
        </w:rPr>
        <w:lastRenderedPageBreak/>
        <w:t>ATTACHMENT</w:t>
      </w:r>
    </w:p>
    <w:p w:rsidR="00473C47" w:rsidRDefault="00473C47">
      <w:pPr>
        <w:rPr>
          <w:b/>
        </w:rPr>
      </w:pPr>
    </w:p>
    <w:p w:rsidR="00473C47" w:rsidRPr="00473C47" w:rsidRDefault="00473C47">
      <w:pPr>
        <w:rPr>
          <w:sz w:val="36"/>
          <w:szCs w:val="36"/>
        </w:rPr>
      </w:pPr>
      <w:r w:rsidRPr="00473C47">
        <w:rPr>
          <w:b/>
          <w:sz w:val="36"/>
          <w:szCs w:val="36"/>
        </w:rPr>
        <w:t>Wollongong Emissions Reduction Target</w:t>
      </w:r>
      <w:r w:rsidRPr="00473C47">
        <w:rPr>
          <w:sz w:val="36"/>
          <w:szCs w:val="36"/>
        </w:rPr>
        <w:t xml:space="preserve"> and</w:t>
      </w:r>
    </w:p>
    <w:p w:rsidR="00473C47" w:rsidRPr="00473C47" w:rsidRDefault="00473C47" w:rsidP="00473C47">
      <w:pPr>
        <w:rPr>
          <w:b/>
          <w:sz w:val="36"/>
          <w:szCs w:val="36"/>
        </w:rPr>
      </w:pPr>
      <w:r w:rsidRPr="00473C47">
        <w:rPr>
          <w:sz w:val="36"/>
          <w:szCs w:val="36"/>
        </w:rPr>
        <w:t xml:space="preserve"> </w:t>
      </w:r>
      <w:r w:rsidRPr="00473C47">
        <w:rPr>
          <w:b/>
          <w:bCs/>
          <w:sz w:val="36"/>
          <w:szCs w:val="36"/>
        </w:rPr>
        <w:t>Proposed Climate Action Plan</w:t>
      </w:r>
      <w:r w:rsidRPr="00473C47">
        <w:rPr>
          <w:b/>
          <w:sz w:val="36"/>
          <w:szCs w:val="36"/>
        </w:rPr>
        <w:t xml:space="preserve"> </w:t>
      </w:r>
    </w:p>
    <w:p w:rsidR="00473C47" w:rsidRDefault="00473C47" w:rsidP="00473C47">
      <w:pPr>
        <w:rPr>
          <w:b/>
          <w:sz w:val="36"/>
          <w:szCs w:val="36"/>
        </w:rPr>
      </w:pPr>
    </w:p>
    <w:p w:rsidR="00473C47" w:rsidRDefault="00473C47" w:rsidP="00473C47">
      <w:r>
        <w:t>As a first step in response to climate change, the Council needs to develop a Climate Change Action Plan which involves:</w:t>
      </w:r>
    </w:p>
    <w:p w:rsidR="00473C47" w:rsidRDefault="00473C47" w:rsidP="00473C47">
      <w:pPr>
        <w:widowControl w:val="0"/>
        <w:numPr>
          <w:ilvl w:val="0"/>
          <w:numId w:val="26"/>
        </w:numPr>
        <w:suppressAutoHyphens/>
      </w:pPr>
      <w:r>
        <w:t>Mitigation - Management and reduction of greenhouse gas emissions;</w:t>
      </w:r>
    </w:p>
    <w:p w:rsidR="00473C47" w:rsidRDefault="00473C47" w:rsidP="00473C47">
      <w:pPr>
        <w:widowControl w:val="0"/>
        <w:numPr>
          <w:ilvl w:val="0"/>
          <w:numId w:val="26"/>
        </w:numPr>
        <w:suppressAutoHyphens/>
      </w:pPr>
      <w:r>
        <w:t xml:space="preserve">Adaption - </w:t>
      </w:r>
      <w:proofErr w:type="gramStart"/>
      <w:r>
        <w:t>Making adjustments to</w:t>
      </w:r>
      <w:proofErr w:type="gramEnd"/>
      <w:r>
        <w:t xml:space="preserve"> existing activities and practices so that vulnerability to potential impacts associated with climate change can be reduced or opportunities realised. </w:t>
      </w:r>
    </w:p>
    <w:p w:rsidR="00473C47" w:rsidRDefault="00473C47" w:rsidP="00473C47">
      <w:pPr>
        <w:widowControl w:val="0"/>
        <w:numPr>
          <w:ilvl w:val="0"/>
          <w:numId w:val="26"/>
        </w:numPr>
        <w:suppressAutoHyphens/>
      </w:pPr>
      <w:r>
        <w:t>Setting of the following measurable targets:</w:t>
      </w:r>
    </w:p>
    <w:p w:rsidR="00473C47" w:rsidRDefault="00473C47" w:rsidP="00473C47">
      <w:pPr>
        <w:widowControl w:val="0"/>
        <w:numPr>
          <w:ilvl w:val="1"/>
          <w:numId w:val="27"/>
        </w:numPr>
        <w:suppressAutoHyphens/>
      </w:pPr>
      <w:r>
        <w:t>Net zero emissions from the community by 2050</w:t>
      </w:r>
    </w:p>
    <w:p w:rsidR="00473C47" w:rsidRDefault="00473C47" w:rsidP="00473C47">
      <w:pPr>
        <w:widowControl w:val="0"/>
        <w:numPr>
          <w:ilvl w:val="1"/>
          <w:numId w:val="27"/>
        </w:numPr>
        <w:suppressAutoHyphens/>
      </w:pPr>
      <w:r>
        <w:t>Net zero emissions from council operations by 2030</w:t>
      </w:r>
    </w:p>
    <w:p w:rsidR="00473C47" w:rsidRDefault="00473C47" w:rsidP="00473C47">
      <w:pPr>
        <w:rPr>
          <w:i/>
          <w:iCs/>
        </w:rPr>
      </w:pPr>
    </w:p>
    <w:p w:rsidR="00473C47" w:rsidRDefault="00473C47" w:rsidP="00473C47">
      <w:proofErr w:type="gramStart"/>
      <w:r>
        <w:t>Furthermore</w:t>
      </w:r>
      <w:proofErr w:type="gramEnd"/>
      <w:r>
        <w:t xml:space="preserve"> it is incumbent on Council to take a leading role in the community to implement climate action strategies by:</w:t>
      </w:r>
    </w:p>
    <w:p w:rsidR="00473C47" w:rsidRDefault="00473C47" w:rsidP="00473C47">
      <w:pPr>
        <w:widowControl w:val="0"/>
        <w:numPr>
          <w:ilvl w:val="0"/>
          <w:numId w:val="28"/>
        </w:numPr>
        <w:suppressAutoHyphens/>
      </w:pPr>
      <w:r>
        <w:t>Managing Council’s own carbon footprint and leading by example;</w:t>
      </w:r>
    </w:p>
    <w:p w:rsidR="00473C47" w:rsidRDefault="00473C47" w:rsidP="00473C47">
      <w:pPr>
        <w:widowControl w:val="0"/>
        <w:numPr>
          <w:ilvl w:val="0"/>
          <w:numId w:val="28"/>
        </w:numPr>
        <w:suppressAutoHyphens/>
      </w:pPr>
      <w:r>
        <w:t>Transforming the behaviour of individuals, households, businesses and organisations on how they manage their carbon footprint through:</w:t>
      </w:r>
    </w:p>
    <w:p w:rsidR="00473C47" w:rsidRDefault="00473C47" w:rsidP="00473C47">
      <w:pPr>
        <w:widowControl w:val="0"/>
        <w:numPr>
          <w:ilvl w:val="1"/>
          <w:numId w:val="29"/>
        </w:numPr>
        <w:suppressAutoHyphens/>
      </w:pPr>
      <w:r>
        <w:t>Providing both general and targeted services and programs,</w:t>
      </w:r>
    </w:p>
    <w:p w:rsidR="00473C47" w:rsidRDefault="00473C47" w:rsidP="00473C47">
      <w:pPr>
        <w:widowControl w:val="0"/>
        <w:numPr>
          <w:ilvl w:val="1"/>
          <w:numId w:val="29"/>
        </w:numPr>
        <w:suppressAutoHyphens/>
      </w:pPr>
      <w:r>
        <w:t>Developing and brokering partnerships with other organisations (including businesses, community organisations and other government agencies) to provide products, services and programs,</w:t>
      </w:r>
    </w:p>
    <w:p w:rsidR="00473C47" w:rsidRDefault="00473C47" w:rsidP="00473C47">
      <w:pPr>
        <w:widowControl w:val="0"/>
        <w:numPr>
          <w:ilvl w:val="1"/>
          <w:numId w:val="29"/>
        </w:numPr>
        <w:suppressAutoHyphens/>
      </w:pPr>
      <w:r>
        <w:t>Advocating for change of policies, laws and programs that will enable the local community to reduce its carbon footprint, and</w:t>
      </w:r>
    </w:p>
    <w:p w:rsidR="00473C47" w:rsidRDefault="00473C47" w:rsidP="00473C47">
      <w:pPr>
        <w:widowControl w:val="0"/>
        <w:numPr>
          <w:ilvl w:val="1"/>
          <w:numId w:val="29"/>
        </w:numPr>
        <w:suppressAutoHyphens/>
      </w:pPr>
      <w:r>
        <w:t>Building community engagement and networking opportunities around climate change action.</w:t>
      </w:r>
    </w:p>
    <w:p w:rsidR="00473C47" w:rsidRDefault="00473C47" w:rsidP="00473C47"/>
    <w:p w:rsidR="00473C47" w:rsidRDefault="00473C47" w:rsidP="00473C47">
      <w:pPr>
        <w:rPr>
          <w:b/>
          <w:bCs/>
        </w:rPr>
      </w:pPr>
      <w:r>
        <w:rPr>
          <w:b/>
          <w:bCs/>
        </w:rPr>
        <w:t>Council's Mitigation Actions:</w:t>
      </w:r>
    </w:p>
    <w:p w:rsidR="00473C47" w:rsidRDefault="00473C47" w:rsidP="00473C47">
      <w:pPr>
        <w:widowControl w:val="0"/>
        <w:numPr>
          <w:ilvl w:val="0"/>
          <w:numId w:val="30"/>
        </w:numPr>
        <w:suppressAutoHyphens/>
      </w:pPr>
      <w:r>
        <w:t>Identify opportunities for Federal or State Government funding to implement climate change mitigation actions;</w:t>
      </w:r>
    </w:p>
    <w:p w:rsidR="00473C47" w:rsidRDefault="00473C47" w:rsidP="00473C47">
      <w:pPr>
        <w:widowControl w:val="0"/>
        <w:numPr>
          <w:ilvl w:val="0"/>
          <w:numId w:val="30"/>
        </w:numPr>
        <w:suppressAutoHyphens/>
      </w:pPr>
      <w:r>
        <w:t>Implement an ongoing Carbon Audit program to monitor and report on the Council’s Greenhouse gas emissions from energy usage in buildings and street lighting, fleet and waste production;</w:t>
      </w:r>
    </w:p>
    <w:p w:rsidR="00473C47" w:rsidRDefault="00473C47" w:rsidP="00473C47">
      <w:pPr>
        <w:widowControl w:val="0"/>
        <w:numPr>
          <w:ilvl w:val="0"/>
          <w:numId w:val="30"/>
        </w:numPr>
        <w:suppressAutoHyphens/>
      </w:pPr>
      <w:r>
        <w:t>Undertake a sustainability assessment of all existing Council buildings to:</w:t>
      </w:r>
    </w:p>
    <w:p w:rsidR="00473C47" w:rsidRDefault="00473C47" w:rsidP="00473C47">
      <w:pPr>
        <w:widowControl w:val="0"/>
        <w:numPr>
          <w:ilvl w:val="1"/>
          <w:numId w:val="31"/>
        </w:numPr>
        <w:suppressAutoHyphens/>
      </w:pPr>
      <w:r>
        <w:t>Reduce lighting and equipment loads,</w:t>
      </w:r>
    </w:p>
    <w:p w:rsidR="00473C47" w:rsidRDefault="00473C47" w:rsidP="00473C47">
      <w:pPr>
        <w:widowControl w:val="0"/>
        <w:numPr>
          <w:ilvl w:val="1"/>
          <w:numId w:val="31"/>
        </w:numPr>
        <w:suppressAutoHyphens/>
      </w:pPr>
      <w:r>
        <w:t>Optimise the design of cooling systems to provide best energy efficiency under higher temperature loads,</w:t>
      </w:r>
    </w:p>
    <w:p w:rsidR="00473C47" w:rsidRDefault="00473C47" w:rsidP="00473C47">
      <w:pPr>
        <w:widowControl w:val="0"/>
        <w:numPr>
          <w:ilvl w:val="1"/>
          <w:numId w:val="31"/>
        </w:numPr>
        <w:suppressAutoHyphens/>
      </w:pPr>
      <w:r>
        <w:t>Identify opportunities to retrofit existing buildings with additional insulation materials and efficient and effective cooling systems,</w:t>
      </w:r>
    </w:p>
    <w:p w:rsidR="00473C47" w:rsidRDefault="00473C47" w:rsidP="00473C47">
      <w:pPr>
        <w:widowControl w:val="0"/>
        <w:numPr>
          <w:ilvl w:val="1"/>
          <w:numId w:val="31"/>
        </w:numPr>
        <w:suppressAutoHyphens/>
      </w:pPr>
      <w:r>
        <w:t>Implement identified sustainability recommendations;</w:t>
      </w:r>
    </w:p>
    <w:p w:rsidR="00473C47" w:rsidRDefault="00473C47" w:rsidP="00473C47">
      <w:pPr>
        <w:widowControl w:val="0"/>
        <w:numPr>
          <w:ilvl w:val="0"/>
          <w:numId w:val="30"/>
        </w:numPr>
        <w:suppressAutoHyphens/>
      </w:pPr>
      <w:r>
        <w:t>Design Council buildings and building additions that minimise the amount of energy consumption and which allow for ease of future adaptation;</w:t>
      </w:r>
    </w:p>
    <w:p w:rsidR="00473C47" w:rsidRDefault="00473C47" w:rsidP="00473C47">
      <w:pPr>
        <w:widowControl w:val="0"/>
        <w:numPr>
          <w:ilvl w:val="0"/>
          <w:numId w:val="30"/>
        </w:numPr>
        <w:suppressAutoHyphens/>
      </w:pPr>
      <w:r>
        <w:t>Undertake a review of the Council’s vehicle/plant selection procedures to ensure that increased consideration is given to the purchase of lower emission vehicles and plant;</w:t>
      </w:r>
    </w:p>
    <w:p w:rsidR="00473C47" w:rsidRDefault="00473C47" w:rsidP="00473C47">
      <w:pPr>
        <w:widowControl w:val="0"/>
        <w:numPr>
          <w:ilvl w:val="0"/>
          <w:numId w:val="30"/>
        </w:numPr>
        <w:suppressAutoHyphens/>
      </w:pPr>
      <w:r>
        <w:lastRenderedPageBreak/>
        <w:t xml:space="preserve">Investigate the formalisation of a </w:t>
      </w:r>
      <w:proofErr w:type="gramStart"/>
      <w:r>
        <w:t>car pooling</w:t>
      </w:r>
      <w:proofErr w:type="gramEnd"/>
      <w:r>
        <w:t xml:space="preserve"> system for Council staff travelling to and from the workplace;</w:t>
      </w:r>
    </w:p>
    <w:p w:rsidR="00473C47" w:rsidRDefault="00473C47" w:rsidP="00473C47">
      <w:pPr>
        <w:widowControl w:val="0"/>
        <w:numPr>
          <w:ilvl w:val="0"/>
          <w:numId w:val="30"/>
        </w:numPr>
        <w:suppressAutoHyphens/>
      </w:pPr>
      <w:r>
        <w:t xml:space="preserve">Undertake a review of the Council’s waste management facilities and practices as well as reintroducing gas capture to reduce landfill gas emissions. </w:t>
      </w:r>
    </w:p>
    <w:p w:rsidR="00473C47" w:rsidRDefault="00473C47" w:rsidP="00473C47"/>
    <w:p w:rsidR="00473C47" w:rsidRDefault="00473C47" w:rsidP="00473C47">
      <w:pPr>
        <w:rPr>
          <w:b/>
          <w:bCs/>
        </w:rPr>
      </w:pPr>
      <w:r>
        <w:rPr>
          <w:b/>
          <w:bCs/>
        </w:rPr>
        <w:t>Community Mitigation Actions</w:t>
      </w:r>
    </w:p>
    <w:p w:rsidR="00473C47" w:rsidRDefault="00473C47" w:rsidP="00473C47">
      <w:pPr>
        <w:widowControl w:val="0"/>
        <w:numPr>
          <w:ilvl w:val="0"/>
          <w:numId w:val="32"/>
        </w:numPr>
        <w:suppressAutoHyphens/>
      </w:pPr>
      <w:r>
        <w:t>Undertake a benchmarking project to quantify the greenhouse gas emissions produced within the LGA.</w:t>
      </w:r>
    </w:p>
    <w:p w:rsidR="00473C47" w:rsidRDefault="00473C47" w:rsidP="00473C47">
      <w:pPr>
        <w:widowControl w:val="0"/>
        <w:numPr>
          <w:ilvl w:val="0"/>
          <w:numId w:val="32"/>
        </w:numPr>
        <w:suppressAutoHyphens/>
      </w:pPr>
      <w:r>
        <w:t>Develop a sustainable transport strategy in partnership with key stakeholders which considers issues including:</w:t>
      </w:r>
    </w:p>
    <w:p w:rsidR="00473C47" w:rsidRDefault="00473C47" w:rsidP="00473C47">
      <w:pPr>
        <w:widowControl w:val="0"/>
        <w:numPr>
          <w:ilvl w:val="1"/>
          <w:numId w:val="34"/>
        </w:numPr>
        <w:suppressAutoHyphens/>
      </w:pPr>
      <w:r>
        <w:t>Maximising the use of public transport;</w:t>
      </w:r>
    </w:p>
    <w:p w:rsidR="00473C47" w:rsidRDefault="00473C47" w:rsidP="00473C47">
      <w:pPr>
        <w:widowControl w:val="0"/>
        <w:numPr>
          <w:ilvl w:val="1"/>
          <w:numId w:val="34"/>
        </w:numPr>
        <w:suppressAutoHyphens/>
      </w:pPr>
      <w:r>
        <w:t>Reduction of commuter travel between work and home;</w:t>
      </w:r>
    </w:p>
    <w:p w:rsidR="00473C47" w:rsidRDefault="00473C47" w:rsidP="00473C47">
      <w:pPr>
        <w:widowControl w:val="0"/>
        <w:numPr>
          <w:ilvl w:val="1"/>
          <w:numId w:val="34"/>
        </w:numPr>
        <w:suppressAutoHyphens/>
      </w:pPr>
      <w:r>
        <w:t>Alternative forms of transport such as bicycles and walking and</w:t>
      </w:r>
    </w:p>
    <w:p w:rsidR="00473C47" w:rsidRDefault="00473C47" w:rsidP="00473C47">
      <w:pPr>
        <w:widowControl w:val="0"/>
        <w:numPr>
          <w:ilvl w:val="1"/>
          <w:numId w:val="34"/>
        </w:numPr>
        <w:suppressAutoHyphens/>
      </w:pPr>
      <w:r>
        <w:t>Minimising vehicular transportation of food.</w:t>
      </w:r>
    </w:p>
    <w:p w:rsidR="00473C47" w:rsidRDefault="00473C47" w:rsidP="00473C47">
      <w:pPr>
        <w:widowControl w:val="0"/>
        <w:numPr>
          <w:ilvl w:val="0"/>
          <w:numId w:val="32"/>
        </w:numPr>
        <w:suppressAutoHyphens/>
      </w:pPr>
      <w:r>
        <w:t>Undertake a Household Sustainability Assessment and a community education program with the aim of reducing waste generation by reducing overall consumption involving a range of strategies including:</w:t>
      </w:r>
    </w:p>
    <w:p w:rsidR="00473C47" w:rsidRDefault="00473C47" w:rsidP="00473C47">
      <w:pPr>
        <w:widowControl w:val="0"/>
        <w:numPr>
          <w:ilvl w:val="1"/>
          <w:numId w:val="33"/>
        </w:numPr>
        <w:suppressAutoHyphens/>
      </w:pPr>
      <w:r>
        <w:t>Diverting material from landfill in order to extend the landfill life and to reduce the future implications of greenhouse gas emissions through recycling programs that maximise recycling rates.</w:t>
      </w:r>
    </w:p>
    <w:p w:rsidR="00473C47" w:rsidRDefault="00473C47" w:rsidP="00473C47">
      <w:pPr>
        <w:widowControl w:val="0"/>
        <w:numPr>
          <w:ilvl w:val="1"/>
          <w:numId w:val="33"/>
        </w:numPr>
        <w:suppressAutoHyphens/>
      </w:pPr>
      <w:r>
        <w:t>Examining the practical and economic feasibility of commercial and domestic food waste and garden organics separation at source for collection and composting.</w:t>
      </w:r>
    </w:p>
    <w:p w:rsidR="00473C47" w:rsidRDefault="00473C47" w:rsidP="00473C47">
      <w:pPr>
        <w:widowControl w:val="0"/>
        <w:numPr>
          <w:ilvl w:val="0"/>
          <w:numId w:val="32"/>
        </w:numPr>
        <w:suppressAutoHyphens/>
      </w:pPr>
      <w:r>
        <w:t xml:space="preserve">Investigate the feasibility of offering rebates for the installation of solar hot water systems </w:t>
      </w:r>
      <w:proofErr w:type="gramStart"/>
      <w:r>
        <w:t>in  homes</w:t>
      </w:r>
      <w:proofErr w:type="gramEnd"/>
      <w:r>
        <w:t xml:space="preserve"> within the LGA;</w:t>
      </w:r>
    </w:p>
    <w:p w:rsidR="00473C47" w:rsidRDefault="00473C47" w:rsidP="00473C47">
      <w:pPr>
        <w:widowControl w:val="0"/>
        <w:numPr>
          <w:ilvl w:val="0"/>
          <w:numId w:val="32"/>
        </w:numPr>
        <w:suppressAutoHyphens/>
      </w:pPr>
      <w:r>
        <w:t xml:space="preserve">Develop and maintain a ‘sustainability’ section on the Council’s webpage to provide information and links on climate change, energy efficiency domestic reuse and recycling of waste materials. </w:t>
      </w:r>
    </w:p>
    <w:p w:rsidR="00473C47" w:rsidRDefault="00473C47" w:rsidP="00473C47"/>
    <w:p w:rsidR="00473C47" w:rsidRDefault="00473C47" w:rsidP="00473C47">
      <w:pPr>
        <w:rPr>
          <w:b/>
          <w:bCs/>
        </w:rPr>
      </w:pPr>
      <w:r>
        <w:rPr>
          <w:b/>
          <w:bCs/>
        </w:rPr>
        <w:t>Council's Climate Adaption Actions</w:t>
      </w:r>
    </w:p>
    <w:p w:rsidR="00473C47" w:rsidRDefault="00473C47" w:rsidP="00473C47">
      <w:pPr>
        <w:widowControl w:val="0"/>
        <w:numPr>
          <w:ilvl w:val="0"/>
          <w:numId w:val="35"/>
        </w:numPr>
        <w:suppressAutoHyphens/>
      </w:pPr>
      <w:r>
        <w:t>Identify opportunities for Federal or State Government funding to implement Council's climate change adaptation actions.</w:t>
      </w:r>
    </w:p>
    <w:p w:rsidR="00473C47" w:rsidRDefault="00473C47" w:rsidP="00473C47">
      <w:pPr>
        <w:widowControl w:val="0"/>
        <w:numPr>
          <w:ilvl w:val="0"/>
          <w:numId w:val="35"/>
        </w:numPr>
        <w:suppressAutoHyphens/>
      </w:pPr>
      <w:r>
        <w:t>Undertake a scientific and technical risk assessment of climate change impacts on coastal areas, including impacts on the community and Council infrastructure, assets and coastal open space. This assessment should be undertaken along with an analysis of the risk perception in the community to assure the communities acceptance to measures taken to address the risk. Measures need to address both the scientifically assessed and the perceived risk.</w:t>
      </w:r>
    </w:p>
    <w:p w:rsidR="00473C47" w:rsidRDefault="00473C47" w:rsidP="00473C47">
      <w:pPr>
        <w:widowControl w:val="0"/>
        <w:numPr>
          <w:ilvl w:val="0"/>
          <w:numId w:val="35"/>
        </w:numPr>
        <w:suppressAutoHyphens/>
      </w:pPr>
      <w:r>
        <w:t xml:space="preserve">Develop Planning Controls that incorporates coastal vulnerability provisions into the Planning Scheme which is based on the current climate change science including risk </w:t>
      </w:r>
      <w:proofErr w:type="gramStart"/>
      <w:r>
        <w:t>factors  such</w:t>
      </w:r>
      <w:proofErr w:type="gramEnd"/>
      <w:r>
        <w:t xml:space="preserve"> as risings sea levels, bushfires, rising peak temperatures and wild weather events.</w:t>
      </w:r>
    </w:p>
    <w:p w:rsidR="00473C47" w:rsidRDefault="00473C47" w:rsidP="00473C47">
      <w:pPr>
        <w:widowControl w:val="0"/>
        <w:numPr>
          <w:ilvl w:val="0"/>
          <w:numId w:val="35"/>
        </w:numPr>
        <w:suppressAutoHyphens/>
      </w:pPr>
      <w:r>
        <w:t>Develop a stormwater management plan that addresses:</w:t>
      </w:r>
    </w:p>
    <w:p w:rsidR="00473C47" w:rsidRDefault="00473C47" w:rsidP="00473C47">
      <w:pPr>
        <w:widowControl w:val="0"/>
        <w:numPr>
          <w:ilvl w:val="1"/>
          <w:numId w:val="36"/>
        </w:numPr>
        <w:suppressAutoHyphens/>
      </w:pPr>
      <w:r>
        <w:t>potential flooding risks;</w:t>
      </w:r>
    </w:p>
    <w:p w:rsidR="00473C47" w:rsidRDefault="00473C47" w:rsidP="00473C47">
      <w:pPr>
        <w:widowControl w:val="0"/>
        <w:numPr>
          <w:ilvl w:val="1"/>
          <w:numId w:val="36"/>
        </w:numPr>
        <w:suppressAutoHyphens/>
      </w:pPr>
      <w:r>
        <w:t>potential locally appropriate alternative uses of stormwater;</w:t>
      </w:r>
    </w:p>
    <w:p w:rsidR="00473C47" w:rsidRDefault="00473C47" w:rsidP="00473C47">
      <w:pPr>
        <w:widowControl w:val="0"/>
        <w:numPr>
          <w:ilvl w:val="1"/>
          <w:numId w:val="36"/>
        </w:numPr>
        <w:suppressAutoHyphens/>
      </w:pPr>
      <w:r>
        <w:t>system constraints to ensure that the system is designed to prevent overflow events from wetter than normal weather, based on climate change scenarios.</w:t>
      </w:r>
    </w:p>
    <w:p w:rsidR="00473C47" w:rsidRDefault="00473C47" w:rsidP="00473C47">
      <w:pPr>
        <w:widowControl w:val="0"/>
        <w:numPr>
          <w:ilvl w:val="0"/>
          <w:numId w:val="35"/>
        </w:numPr>
        <w:suppressAutoHyphens/>
      </w:pPr>
      <w:r>
        <w:lastRenderedPageBreak/>
        <w:t>Promulgation of Council's urban greening strategy and a moratorium on further greenfield development.</w:t>
      </w:r>
    </w:p>
    <w:p w:rsidR="00473C47" w:rsidRDefault="00473C47" w:rsidP="00473C47"/>
    <w:p w:rsidR="00891F95" w:rsidRDefault="00891F95" w:rsidP="00473C47"/>
    <w:p w:rsidR="00473C47" w:rsidRPr="00891F95" w:rsidRDefault="00473C47" w:rsidP="00473C47">
      <w:pPr>
        <w:rPr>
          <w:b/>
        </w:rPr>
      </w:pPr>
      <w:r w:rsidRPr="00891F95">
        <w:rPr>
          <w:b/>
        </w:rPr>
        <w:t>Neighbourhood Forum 5 Climate Action Policy</w:t>
      </w:r>
    </w:p>
    <w:p w:rsidR="00891F95" w:rsidRDefault="00891F95" w:rsidP="00473C47"/>
    <w:p w:rsidR="00473C47" w:rsidRDefault="00473C47" w:rsidP="00473C47">
      <w:r>
        <w:t xml:space="preserve">At its July meeting </w:t>
      </w:r>
      <w:bookmarkStart w:id="1" w:name="__DdeLink__222_794748173"/>
      <w:r>
        <w:t>Neighbourhood Forum 5</w:t>
      </w:r>
      <w:bookmarkEnd w:id="1"/>
      <w:r>
        <w:t xml:space="preserve"> resolved to endorse the following policy for Council to adopt:</w:t>
      </w:r>
    </w:p>
    <w:p w:rsidR="00473C47" w:rsidRDefault="00473C47" w:rsidP="00473C47">
      <w:pPr>
        <w:rPr>
          <w:i/>
          <w:iCs/>
        </w:rPr>
      </w:pPr>
      <w:r>
        <w:rPr>
          <w:i/>
          <w:iCs/>
        </w:rPr>
        <w:t>Climate Change</w:t>
      </w:r>
    </w:p>
    <w:p w:rsidR="00473C47" w:rsidRDefault="00473C47" w:rsidP="00473C47">
      <w:pPr>
        <w:rPr>
          <w:i/>
          <w:iCs/>
        </w:rPr>
      </w:pPr>
      <w:r>
        <w:rPr>
          <w:i/>
          <w:iCs/>
        </w:rPr>
        <w:t>The Climate Change Group has prepared an Action Policy and seeks</w:t>
      </w:r>
    </w:p>
    <w:p w:rsidR="00473C47" w:rsidRDefault="00473C47" w:rsidP="00473C47">
      <w:pPr>
        <w:rPr>
          <w:i/>
          <w:iCs/>
        </w:rPr>
      </w:pPr>
      <w:r>
        <w:rPr>
          <w:i/>
          <w:iCs/>
        </w:rPr>
        <w:t>Council to prepare a robust Climate Change Policy and Action Plan as</w:t>
      </w:r>
    </w:p>
    <w:p w:rsidR="00473C47" w:rsidRDefault="00473C47" w:rsidP="00473C47">
      <w:pPr>
        <w:rPr>
          <w:i/>
          <w:iCs/>
        </w:rPr>
      </w:pPr>
      <w:r>
        <w:rPr>
          <w:i/>
          <w:iCs/>
        </w:rPr>
        <w:t xml:space="preserve">a priority, in collaboration with the community, </w:t>
      </w:r>
      <w:proofErr w:type="gramStart"/>
      <w:r>
        <w:rPr>
          <w:i/>
          <w:iCs/>
        </w:rPr>
        <w:t>in particular involving</w:t>
      </w:r>
      <w:proofErr w:type="gramEnd"/>
    </w:p>
    <w:p w:rsidR="00473C47" w:rsidRDefault="00473C47" w:rsidP="00473C47">
      <w:pPr>
        <w:rPr>
          <w:i/>
          <w:iCs/>
        </w:rPr>
      </w:pPr>
      <w:r>
        <w:rPr>
          <w:i/>
          <w:iCs/>
        </w:rPr>
        <w:t>the younger generation, that sets key actions on climate change</w:t>
      </w:r>
    </w:p>
    <w:p w:rsidR="00473C47" w:rsidRDefault="00473C47" w:rsidP="00473C47">
      <w:pPr>
        <w:rPr>
          <w:i/>
          <w:iCs/>
        </w:rPr>
      </w:pPr>
      <w:r>
        <w:rPr>
          <w:i/>
          <w:iCs/>
        </w:rPr>
        <w:t>ensuring such a policy and plan is integrated across all functions of</w:t>
      </w:r>
    </w:p>
    <w:p w:rsidR="00473C47" w:rsidRDefault="00473C47" w:rsidP="00473C47">
      <w:pPr>
        <w:rPr>
          <w:i/>
          <w:iCs/>
        </w:rPr>
      </w:pPr>
      <w:r>
        <w:rPr>
          <w:i/>
          <w:iCs/>
        </w:rPr>
        <w:t>Council as well as implementation of community initiatives for climate</w:t>
      </w:r>
    </w:p>
    <w:p w:rsidR="00473C47" w:rsidRDefault="00473C47" w:rsidP="00473C47">
      <w:pPr>
        <w:rPr>
          <w:i/>
          <w:iCs/>
        </w:rPr>
      </w:pPr>
      <w:r>
        <w:rPr>
          <w:i/>
          <w:iCs/>
        </w:rPr>
        <w:t>mitigation, adaptation and resilience.</w:t>
      </w:r>
    </w:p>
    <w:p w:rsidR="00473C47" w:rsidRDefault="00473C47" w:rsidP="00473C47">
      <w:pPr>
        <w:rPr>
          <w:i/>
          <w:iCs/>
        </w:rPr>
      </w:pPr>
    </w:p>
    <w:p w:rsidR="00891F95" w:rsidRDefault="00891F95" w:rsidP="00891F95">
      <w:pPr>
        <w:rPr>
          <w:b/>
          <w:sz w:val="36"/>
          <w:szCs w:val="36"/>
        </w:rPr>
      </w:pPr>
      <w:r>
        <w:rPr>
          <w:b/>
          <w:iCs/>
        </w:rPr>
        <w:t>Proposal</w:t>
      </w:r>
      <w:r>
        <w:rPr>
          <w:b/>
          <w:sz w:val="36"/>
          <w:szCs w:val="36"/>
        </w:rPr>
        <w:tab/>
      </w:r>
    </w:p>
    <w:p w:rsidR="00891F95" w:rsidRPr="00891F95" w:rsidRDefault="00891F95" w:rsidP="00891F95">
      <w:pPr>
        <w:rPr>
          <w:b/>
        </w:rPr>
      </w:pPr>
      <w:r>
        <w:rPr>
          <w:b/>
          <w:sz w:val="36"/>
          <w:szCs w:val="36"/>
        </w:rPr>
        <w:tab/>
      </w:r>
    </w:p>
    <w:p w:rsidR="00891F95" w:rsidRDefault="00891F95" w:rsidP="00891F95">
      <w:pPr>
        <w:rPr>
          <w:iCs/>
        </w:rPr>
      </w:pPr>
      <w:r w:rsidRPr="00AF1C9A">
        <w:rPr>
          <w:iCs/>
        </w:rPr>
        <w:t>In relation to climate change that the Forum adopt as policy and Council be requested to commit to the following actions:</w:t>
      </w:r>
    </w:p>
    <w:p w:rsidR="00891F95" w:rsidRPr="00AF1C9A" w:rsidRDefault="00891F95" w:rsidP="00891F95">
      <w:pPr>
        <w:rPr>
          <w:iCs/>
        </w:rPr>
      </w:pPr>
      <w:r>
        <w:rPr>
          <w:iCs/>
        </w:rPr>
        <w:t>1</w:t>
      </w:r>
      <w:r>
        <w:rPr>
          <w:iCs/>
        </w:rPr>
        <w:tab/>
      </w:r>
      <w:r w:rsidRPr="00AF1C9A">
        <w:rPr>
          <w:iCs/>
        </w:rPr>
        <w:t xml:space="preserve">Develop strategies to build community resilience and to achieve net zero emissions by </w:t>
      </w:r>
      <w:r>
        <w:rPr>
          <w:iCs/>
        </w:rPr>
        <w:tab/>
      </w:r>
      <w:r w:rsidRPr="00AF1C9A">
        <w:rPr>
          <w:iCs/>
        </w:rPr>
        <w:t xml:space="preserve">2050 which incorporates the staged implementation of 100% renewable energy, </w:t>
      </w:r>
      <w:r>
        <w:rPr>
          <w:iCs/>
        </w:rPr>
        <w:tab/>
      </w:r>
      <w:r w:rsidRPr="00AF1C9A">
        <w:rPr>
          <w:iCs/>
        </w:rPr>
        <w:t>including heating, cooling and transport, by 2050;</w:t>
      </w:r>
    </w:p>
    <w:p w:rsidR="00891F95" w:rsidRPr="00AF1C9A" w:rsidRDefault="00891F95" w:rsidP="00891F95">
      <w:pPr>
        <w:widowControl w:val="0"/>
        <w:suppressAutoHyphens/>
        <w:rPr>
          <w:iCs/>
        </w:rPr>
      </w:pPr>
      <w:r>
        <w:rPr>
          <w:iCs/>
        </w:rPr>
        <w:t>2</w:t>
      </w:r>
      <w:r>
        <w:rPr>
          <w:iCs/>
        </w:rPr>
        <w:tab/>
      </w:r>
      <w:r w:rsidRPr="00AF1C9A">
        <w:rPr>
          <w:iCs/>
        </w:rPr>
        <w:t xml:space="preserve">Develop a Wollongong City Council Energy and Emission </w:t>
      </w:r>
      <w:r>
        <w:rPr>
          <w:iCs/>
        </w:rPr>
        <w:tab/>
      </w:r>
      <w:r>
        <w:rPr>
          <w:iCs/>
        </w:rPr>
        <w:tab/>
      </w:r>
      <w:r>
        <w:rPr>
          <w:iCs/>
        </w:rPr>
        <w:tab/>
      </w:r>
      <w:r>
        <w:rPr>
          <w:iCs/>
        </w:rPr>
        <w:tab/>
      </w:r>
      <w:r w:rsidRPr="00AF1C9A">
        <w:rPr>
          <w:iCs/>
        </w:rPr>
        <w:t xml:space="preserve">Reduction policy to manage energy needs and reduce greenhouse gas emissions </w:t>
      </w:r>
      <w:r>
        <w:rPr>
          <w:iCs/>
        </w:rPr>
        <w:tab/>
      </w:r>
      <w:r w:rsidRPr="00AF1C9A">
        <w:rPr>
          <w:iCs/>
        </w:rPr>
        <w:t xml:space="preserve">across Council operations including waste management, energy management and </w:t>
      </w:r>
      <w:r>
        <w:rPr>
          <w:iCs/>
        </w:rPr>
        <w:tab/>
      </w:r>
      <w:r w:rsidRPr="00AF1C9A">
        <w:rPr>
          <w:iCs/>
        </w:rPr>
        <w:t>plant and fleet and built form;</w:t>
      </w:r>
    </w:p>
    <w:p w:rsidR="00891F95" w:rsidRPr="00AF1C9A" w:rsidRDefault="00891F95" w:rsidP="00891F95">
      <w:pPr>
        <w:widowControl w:val="0"/>
        <w:suppressAutoHyphens/>
        <w:rPr>
          <w:iCs/>
        </w:rPr>
      </w:pPr>
      <w:r>
        <w:rPr>
          <w:iCs/>
        </w:rPr>
        <w:t>3</w:t>
      </w:r>
      <w:r>
        <w:rPr>
          <w:iCs/>
        </w:rPr>
        <w:tab/>
      </w:r>
      <w:r w:rsidRPr="00AF1C9A">
        <w:rPr>
          <w:iCs/>
        </w:rPr>
        <w:t xml:space="preserve">Join over 100 other Councils across Australia in signing up to the Cities Power </w:t>
      </w:r>
      <w:r>
        <w:rPr>
          <w:iCs/>
        </w:rPr>
        <w:tab/>
      </w:r>
      <w:r w:rsidRPr="00AF1C9A">
        <w:rPr>
          <w:iCs/>
        </w:rPr>
        <w:t>Partnership, a free national loc</w:t>
      </w:r>
      <w:r w:rsidR="00F61133">
        <w:rPr>
          <w:iCs/>
        </w:rPr>
        <w:t>al government program that focu</w:t>
      </w:r>
      <w:r w:rsidRPr="00AF1C9A">
        <w:rPr>
          <w:iCs/>
        </w:rPr>
        <w:t xml:space="preserve">ses on supporting the </w:t>
      </w:r>
      <w:r>
        <w:rPr>
          <w:iCs/>
        </w:rPr>
        <w:tab/>
      </w:r>
      <w:r w:rsidRPr="00AF1C9A">
        <w:rPr>
          <w:iCs/>
        </w:rPr>
        <w:t xml:space="preserve">emission reduction successes of local councils in Australia. and like Sydney City </w:t>
      </w:r>
      <w:r>
        <w:rPr>
          <w:iCs/>
        </w:rPr>
        <w:tab/>
      </w:r>
      <w:r>
        <w:rPr>
          <w:iCs/>
        </w:rPr>
        <w:tab/>
      </w:r>
      <w:r w:rsidRPr="00AF1C9A">
        <w:rPr>
          <w:iCs/>
        </w:rPr>
        <w:t>Council sign up to the Global Climate Action Summit;</w:t>
      </w:r>
    </w:p>
    <w:p w:rsidR="00891F95" w:rsidRDefault="00891F95" w:rsidP="00891F95">
      <w:pPr>
        <w:widowControl w:val="0"/>
        <w:suppressAutoHyphens/>
        <w:rPr>
          <w:iCs/>
        </w:rPr>
      </w:pPr>
      <w:r>
        <w:rPr>
          <w:iCs/>
        </w:rPr>
        <w:t>4</w:t>
      </w:r>
      <w:r>
        <w:rPr>
          <w:iCs/>
        </w:rPr>
        <w:tab/>
      </w:r>
      <w:r w:rsidRPr="00AF1C9A">
        <w:rPr>
          <w:iCs/>
        </w:rPr>
        <w:t xml:space="preserve">Immediately elevate climate change issues and risks (environmental, economic and </w:t>
      </w:r>
      <w:r>
        <w:rPr>
          <w:iCs/>
        </w:rPr>
        <w:tab/>
      </w:r>
      <w:r w:rsidRPr="00AF1C9A">
        <w:rPr>
          <w:iCs/>
        </w:rPr>
        <w:t>social) in Council decision making processes;</w:t>
      </w:r>
    </w:p>
    <w:p w:rsidR="00891F95" w:rsidRDefault="00891F95" w:rsidP="00891F95">
      <w:pPr>
        <w:widowControl w:val="0"/>
        <w:suppressAutoHyphens/>
        <w:rPr>
          <w:iCs/>
        </w:rPr>
      </w:pPr>
      <w:r>
        <w:rPr>
          <w:iCs/>
        </w:rPr>
        <w:t>5</w:t>
      </w:r>
      <w:r>
        <w:rPr>
          <w:iCs/>
        </w:rPr>
        <w:tab/>
      </w:r>
      <w:r w:rsidRPr="00AF1C9A">
        <w:rPr>
          <w:iCs/>
        </w:rPr>
        <w:t>Invest in more climate-resilient infrastructure;</w:t>
      </w:r>
    </w:p>
    <w:p w:rsidR="00891F95" w:rsidRDefault="00891F95" w:rsidP="00891F95">
      <w:pPr>
        <w:widowControl w:val="0"/>
        <w:suppressAutoHyphens/>
        <w:rPr>
          <w:iCs/>
        </w:rPr>
      </w:pPr>
      <w:r>
        <w:rPr>
          <w:iCs/>
        </w:rPr>
        <w:t>6</w:t>
      </w:r>
      <w:r>
        <w:rPr>
          <w:iCs/>
        </w:rPr>
        <w:tab/>
      </w:r>
      <w:r w:rsidRPr="00AF1C9A">
        <w:rPr>
          <w:iCs/>
        </w:rPr>
        <w:t xml:space="preserve">Promote mitigation initiatives such as uptake of renewable energy and </w:t>
      </w:r>
      <w:proofErr w:type="gramStart"/>
      <w:r w:rsidRPr="00AF1C9A">
        <w:rPr>
          <w:iCs/>
        </w:rPr>
        <w:t>continue on</w:t>
      </w:r>
      <w:proofErr w:type="gramEnd"/>
      <w:r w:rsidRPr="00AF1C9A">
        <w:rPr>
          <w:iCs/>
        </w:rPr>
        <w:t xml:space="preserve"> the </w:t>
      </w:r>
      <w:r>
        <w:rPr>
          <w:iCs/>
        </w:rPr>
        <w:tab/>
      </w:r>
      <w:r w:rsidRPr="00AF1C9A">
        <w:rPr>
          <w:iCs/>
        </w:rPr>
        <w:t>adaptation pathway to build local and regional climate resilience;</w:t>
      </w:r>
    </w:p>
    <w:p w:rsidR="00891F95" w:rsidRDefault="00891F95" w:rsidP="00891F95">
      <w:pPr>
        <w:widowControl w:val="0"/>
        <w:suppressAutoHyphens/>
        <w:rPr>
          <w:iCs/>
        </w:rPr>
      </w:pPr>
      <w:r>
        <w:rPr>
          <w:iCs/>
        </w:rPr>
        <w:t>7</w:t>
      </w:r>
      <w:r>
        <w:rPr>
          <w:iCs/>
        </w:rPr>
        <w:tab/>
      </w:r>
      <w:r w:rsidRPr="00AF1C9A">
        <w:rPr>
          <w:iCs/>
        </w:rPr>
        <w:t xml:space="preserve">Advancing towards zero waste by meeting, or preferably exceeding, targets in the </w:t>
      </w:r>
      <w:r>
        <w:rPr>
          <w:iCs/>
        </w:rPr>
        <w:tab/>
      </w:r>
      <w:r w:rsidRPr="00AF1C9A">
        <w:rPr>
          <w:iCs/>
        </w:rPr>
        <w:t xml:space="preserve">NSW Government's Waste Avoidance and Resource Recovery Strategy 2014-2021 </w:t>
      </w:r>
      <w:r>
        <w:rPr>
          <w:iCs/>
        </w:rPr>
        <w:tab/>
      </w:r>
      <w:r w:rsidRPr="00AF1C9A">
        <w:rPr>
          <w:iCs/>
        </w:rPr>
        <w:t xml:space="preserve">and comply with the requirements of the Governments </w:t>
      </w:r>
      <w:proofErr w:type="gramStart"/>
      <w:r w:rsidRPr="00AF1C9A">
        <w:rPr>
          <w:iCs/>
        </w:rPr>
        <w:t>20 year</w:t>
      </w:r>
      <w:proofErr w:type="gramEnd"/>
      <w:r w:rsidRPr="00AF1C9A">
        <w:rPr>
          <w:iCs/>
        </w:rPr>
        <w:t xml:space="preserve"> Waste Strategy after it </w:t>
      </w:r>
      <w:r>
        <w:rPr>
          <w:iCs/>
        </w:rPr>
        <w:tab/>
      </w:r>
      <w:r w:rsidRPr="00AF1C9A">
        <w:rPr>
          <w:iCs/>
        </w:rPr>
        <w:t>is released - due in early 2020;</w:t>
      </w:r>
    </w:p>
    <w:p w:rsidR="00891F95" w:rsidRDefault="00891F95" w:rsidP="00891F95">
      <w:pPr>
        <w:widowControl w:val="0"/>
        <w:suppressAutoHyphens/>
        <w:rPr>
          <w:iCs/>
        </w:rPr>
      </w:pPr>
      <w:r>
        <w:rPr>
          <w:iCs/>
        </w:rPr>
        <w:t>8</w:t>
      </w:r>
      <w:r>
        <w:rPr>
          <w:iCs/>
        </w:rPr>
        <w:tab/>
      </w:r>
      <w:r w:rsidRPr="00AF1C9A">
        <w:rPr>
          <w:iCs/>
        </w:rPr>
        <w:t>Work with large local industr</w:t>
      </w:r>
      <w:r>
        <w:rPr>
          <w:iCs/>
        </w:rPr>
        <w:t xml:space="preserve">ial players like BHP to achieve </w:t>
      </w:r>
      <w:r w:rsidRPr="00AF1C9A">
        <w:rPr>
          <w:iCs/>
        </w:rPr>
        <w:t xml:space="preserve">sustainable technologies </w:t>
      </w:r>
      <w:r>
        <w:rPr>
          <w:iCs/>
        </w:rPr>
        <w:tab/>
      </w:r>
      <w:r w:rsidRPr="00AF1C9A">
        <w:rPr>
          <w:iCs/>
        </w:rPr>
        <w:t xml:space="preserve">and organisations like Green Connect as well as local farmers to establish local </w:t>
      </w:r>
      <w:r>
        <w:rPr>
          <w:iCs/>
        </w:rPr>
        <w:tab/>
      </w:r>
      <w:r w:rsidRPr="00AF1C9A">
        <w:rPr>
          <w:iCs/>
        </w:rPr>
        <w:t>farmers markets;</w:t>
      </w:r>
    </w:p>
    <w:p w:rsidR="00891F95" w:rsidRPr="00AF1C9A" w:rsidRDefault="00891F95" w:rsidP="00891F95">
      <w:pPr>
        <w:widowControl w:val="0"/>
        <w:suppressAutoHyphens/>
        <w:rPr>
          <w:iCs/>
        </w:rPr>
      </w:pPr>
      <w:r>
        <w:rPr>
          <w:iCs/>
        </w:rPr>
        <w:t>9</w:t>
      </w:r>
      <w:r>
        <w:rPr>
          <w:iCs/>
        </w:rPr>
        <w:tab/>
      </w:r>
      <w:r w:rsidRPr="00AF1C9A">
        <w:rPr>
          <w:iCs/>
        </w:rPr>
        <w:t xml:space="preserve">Consideration of other strategies such as ensuring new buildings are net zero carbon </w:t>
      </w:r>
      <w:r>
        <w:rPr>
          <w:iCs/>
        </w:rPr>
        <w:tab/>
      </w:r>
      <w:r w:rsidRPr="00AF1C9A">
        <w:rPr>
          <w:iCs/>
        </w:rPr>
        <w:t>and achieving an equitable low carbon transformation.</w:t>
      </w:r>
    </w:p>
    <w:p w:rsidR="003A3305" w:rsidRPr="006E684C" w:rsidRDefault="006E684C" w:rsidP="006E684C">
      <w:pPr>
        <w:jc w:val="right"/>
      </w:pPr>
      <w:r w:rsidRPr="006E684C">
        <w:t xml:space="preserve">Felix </w:t>
      </w:r>
      <w:proofErr w:type="spellStart"/>
      <w:r w:rsidRPr="006E684C">
        <w:t>Bronneb</w:t>
      </w:r>
      <w:r>
        <w:t>e</w:t>
      </w:r>
      <w:r w:rsidRPr="006E684C">
        <w:t>rg</w:t>
      </w:r>
      <w:proofErr w:type="spellEnd"/>
    </w:p>
    <w:p w:rsidR="006D0BD7" w:rsidRDefault="006D0BD7">
      <w:pPr>
        <w:rPr>
          <w:sz w:val="36"/>
          <w:szCs w:val="36"/>
        </w:rPr>
      </w:pPr>
      <w:r>
        <w:rPr>
          <w:sz w:val="36"/>
          <w:szCs w:val="36"/>
        </w:rPr>
        <w:br w:type="page"/>
      </w:r>
    </w:p>
    <w:sectPr w:rsidR="006D0BD7" w:rsidSect="00683647">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5CB" w:rsidRDefault="009005CB" w:rsidP="009B06CB">
      <w:r>
        <w:separator/>
      </w:r>
    </w:p>
  </w:endnote>
  <w:endnote w:type="continuationSeparator" w:id="0">
    <w:p w:rsidR="009005CB" w:rsidRDefault="009005CB" w:rsidP="009B0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roman"/>
    <w:pitch w:val="variable"/>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673254"/>
      <w:docPartObj>
        <w:docPartGallery w:val="Page Numbers (Bottom of Page)"/>
        <w:docPartUnique/>
      </w:docPartObj>
    </w:sdtPr>
    <w:sdtEndPr/>
    <w:sdtContent>
      <w:p w:rsidR="00161071" w:rsidRDefault="009005CB">
        <w:pPr>
          <w:pStyle w:val="Footer"/>
          <w:jc w:val="center"/>
        </w:pPr>
        <w:r>
          <w:fldChar w:fldCharType="begin"/>
        </w:r>
        <w:r>
          <w:instrText xml:space="preserve"> PAGE   \* MERGEFORMAT </w:instrText>
        </w:r>
        <w:r>
          <w:fldChar w:fldCharType="separate"/>
        </w:r>
        <w:r w:rsidR="00E140C1">
          <w:rPr>
            <w:noProof/>
          </w:rPr>
          <w:t>1</w:t>
        </w:r>
        <w:r>
          <w:rPr>
            <w:noProof/>
          </w:rPr>
          <w:fldChar w:fldCharType="end"/>
        </w:r>
      </w:p>
    </w:sdtContent>
  </w:sdt>
  <w:p w:rsidR="00161071" w:rsidRDefault="00161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5CB" w:rsidRDefault="009005CB" w:rsidP="009B06CB">
      <w:r>
        <w:separator/>
      </w:r>
    </w:p>
  </w:footnote>
  <w:footnote w:type="continuationSeparator" w:id="0">
    <w:p w:rsidR="009005CB" w:rsidRDefault="009005CB" w:rsidP="009B0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267BD"/>
    <w:multiLevelType w:val="multilevel"/>
    <w:tmpl w:val="0368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59747F"/>
    <w:multiLevelType w:val="multilevel"/>
    <w:tmpl w:val="EE12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77DE5"/>
    <w:multiLevelType w:val="multilevel"/>
    <w:tmpl w:val="3A9011D0"/>
    <w:lvl w:ilvl="0">
      <w:start w:val="1"/>
      <w:numFmt w:val="bullet"/>
      <w:lvlText w:val="l"/>
      <w:lvlJc w:val="left"/>
      <w:pPr>
        <w:tabs>
          <w:tab w:val="num" w:pos="720"/>
        </w:tabs>
        <w:ind w:left="720" w:hanging="360"/>
      </w:pPr>
      <w:rPr>
        <w:rFonts w:ascii="Wingdings" w:hAnsi="Wingdings" w:cs="OpenSymbol" w:hint="default"/>
        <w:sz w:val="24"/>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sz w:val="24"/>
      </w:rPr>
    </w:lvl>
    <w:lvl w:ilvl="3">
      <w:start w:val="1"/>
      <w:numFmt w:val="bullet"/>
      <w:lvlText w:val="l"/>
      <w:lvlJc w:val="left"/>
      <w:pPr>
        <w:tabs>
          <w:tab w:val="num" w:pos="1800"/>
        </w:tabs>
        <w:ind w:left="1800" w:hanging="360"/>
      </w:pPr>
      <w:rPr>
        <w:rFonts w:ascii="Wingdings" w:hAnsi="Wingdings" w:cs="OpenSymbol" w:hint="default"/>
        <w:sz w:val="24"/>
      </w:rPr>
    </w:lvl>
    <w:lvl w:ilvl="4">
      <w:start w:val="1"/>
      <w:numFmt w:val="bullet"/>
      <w:lvlText w:val="◦"/>
      <w:lvlJc w:val="left"/>
      <w:pPr>
        <w:tabs>
          <w:tab w:val="num" w:pos="2160"/>
        </w:tabs>
        <w:ind w:left="2160" w:hanging="360"/>
      </w:pPr>
      <w:rPr>
        <w:rFonts w:ascii="OpenSymbol" w:hAnsi="OpenSymbol" w:cs="OpenSymbol" w:hint="default"/>
        <w:sz w:val="24"/>
      </w:rPr>
    </w:lvl>
    <w:lvl w:ilvl="5">
      <w:start w:val="1"/>
      <w:numFmt w:val="bullet"/>
      <w:lvlText w:val="▪"/>
      <w:lvlJc w:val="left"/>
      <w:pPr>
        <w:tabs>
          <w:tab w:val="num" w:pos="2520"/>
        </w:tabs>
        <w:ind w:left="2520" w:hanging="360"/>
      </w:pPr>
      <w:rPr>
        <w:rFonts w:ascii="OpenSymbol" w:hAnsi="OpenSymbol" w:cs="OpenSymbol" w:hint="default"/>
        <w:sz w:val="24"/>
      </w:rPr>
    </w:lvl>
    <w:lvl w:ilvl="6">
      <w:start w:val="1"/>
      <w:numFmt w:val="bullet"/>
      <w:lvlText w:val="l"/>
      <w:lvlJc w:val="left"/>
      <w:pPr>
        <w:tabs>
          <w:tab w:val="num" w:pos="2880"/>
        </w:tabs>
        <w:ind w:left="2880" w:hanging="360"/>
      </w:pPr>
      <w:rPr>
        <w:rFonts w:ascii="Wingdings" w:hAnsi="Wingdings" w:cs="OpenSymbol" w:hint="default"/>
        <w:sz w:val="24"/>
      </w:rPr>
    </w:lvl>
    <w:lvl w:ilvl="7">
      <w:start w:val="1"/>
      <w:numFmt w:val="bullet"/>
      <w:lvlText w:val="◦"/>
      <w:lvlJc w:val="left"/>
      <w:pPr>
        <w:tabs>
          <w:tab w:val="num" w:pos="3240"/>
        </w:tabs>
        <w:ind w:left="3240" w:hanging="360"/>
      </w:pPr>
      <w:rPr>
        <w:rFonts w:ascii="OpenSymbol" w:hAnsi="OpenSymbol" w:cs="OpenSymbol" w:hint="default"/>
        <w:sz w:val="24"/>
      </w:rPr>
    </w:lvl>
    <w:lvl w:ilvl="8">
      <w:start w:val="1"/>
      <w:numFmt w:val="bullet"/>
      <w:lvlText w:val="▪"/>
      <w:lvlJc w:val="left"/>
      <w:pPr>
        <w:tabs>
          <w:tab w:val="num" w:pos="3600"/>
        </w:tabs>
        <w:ind w:left="3600" w:hanging="360"/>
      </w:pPr>
      <w:rPr>
        <w:rFonts w:ascii="OpenSymbol" w:hAnsi="OpenSymbol" w:cs="OpenSymbol" w:hint="default"/>
        <w:sz w:val="24"/>
      </w:rPr>
    </w:lvl>
  </w:abstractNum>
  <w:abstractNum w:abstractNumId="3" w15:restartNumberingAfterBreak="0">
    <w:nsid w:val="065C2483"/>
    <w:multiLevelType w:val="hybridMultilevel"/>
    <w:tmpl w:val="9DF66974"/>
    <w:lvl w:ilvl="0" w:tplc="C2C0BB50">
      <w:numFmt w:val="bullet"/>
      <w:lvlText w:val="•"/>
      <w:lvlJc w:val="left"/>
      <w:pPr>
        <w:ind w:left="3285" w:hanging="2925"/>
      </w:pPr>
      <w:rPr>
        <w:rFonts w:ascii="Times New Roman" w:eastAsiaTheme="minorHAnsi" w:hAnsi="Times New Roman" w:cs="Times New Roman" w:hint="default"/>
        <w:color w:val="434E5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1C7D19"/>
    <w:multiLevelType w:val="multilevel"/>
    <w:tmpl w:val="E18E80C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4182A"/>
    <w:multiLevelType w:val="multilevel"/>
    <w:tmpl w:val="63FC189C"/>
    <w:lvl w:ilvl="0">
      <w:start w:val="1"/>
      <w:numFmt w:val="bullet"/>
      <w:lvlText w:val="l"/>
      <w:lvlJc w:val="left"/>
      <w:pPr>
        <w:tabs>
          <w:tab w:val="num" w:pos="720"/>
        </w:tabs>
        <w:ind w:left="720" w:hanging="360"/>
      </w:pPr>
      <w:rPr>
        <w:rFonts w:ascii="Wingdings" w:hAnsi="Wingdings" w:cs="OpenSymbol" w:hint="default"/>
        <w:sz w:val="24"/>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sz w:val="24"/>
      </w:rPr>
    </w:lvl>
    <w:lvl w:ilvl="3">
      <w:start w:val="1"/>
      <w:numFmt w:val="bullet"/>
      <w:lvlText w:val="l"/>
      <w:lvlJc w:val="left"/>
      <w:pPr>
        <w:tabs>
          <w:tab w:val="num" w:pos="1800"/>
        </w:tabs>
        <w:ind w:left="1800" w:hanging="360"/>
      </w:pPr>
      <w:rPr>
        <w:rFonts w:ascii="Wingdings" w:hAnsi="Wingdings" w:cs="OpenSymbol" w:hint="default"/>
        <w:sz w:val="24"/>
      </w:rPr>
    </w:lvl>
    <w:lvl w:ilvl="4">
      <w:start w:val="1"/>
      <w:numFmt w:val="bullet"/>
      <w:lvlText w:val="◦"/>
      <w:lvlJc w:val="left"/>
      <w:pPr>
        <w:tabs>
          <w:tab w:val="num" w:pos="2160"/>
        </w:tabs>
        <w:ind w:left="2160" w:hanging="360"/>
      </w:pPr>
      <w:rPr>
        <w:rFonts w:ascii="OpenSymbol" w:hAnsi="OpenSymbol" w:cs="OpenSymbol" w:hint="default"/>
        <w:sz w:val="24"/>
      </w:rPr>
    </w:lvl>
    <w:lvl w:ilvl="5">
      <w:start w:val="1"/>
      <w:numFmt w:val="bullet"/>
      <w:lvlText w:val="▪"/>
      <w:lvlJc w:val="left"/>
      <w:pPr>
        <w:tabs>
          <w:tab w:val="num" w:pos="2520"/>
        </w:tabs>
        <w:ind w:left="2520" w:hanging="360"/>
      </w:pPr>
      <w:rPr>
        <w:rFonts w:ascii="OpenSymbol" w:hAnsi="OpenSymbol" w:cs="OpenSymbol" w:hint="default"/>
        <w:sz w:val="24"/>
      </w:rPr>
    </w:lvl>
    <w:lvl w:ilvl="6">
      <w:start w:val="1"/>
      <w:numFmt w:val="bullet"/>
      <w:lvlText w:val="l"/>
      <w:lvlJc w:val="left"/>
      <w:pPr>
        <w:tabs>
          <w:tab w:val="num" w:pos="2880"/>
        </w:tabs>
        <w:ind w:left="2880" w:hanging="360"/>
      </w:pPr>
      <w:rPr>
        <w:rFonts w:ascii="Wingdings" w:hAnsi="Wingdings" w:cs="OpenSymbol" w:hint="default"/>
        <w:sz w:val="24"/>
      </w:rPr>
    </w:lvl>
    <w:lvl w:ilvl="7">
      <w:start w:val="1"/>
      <w:numFmt w:val="bullet"/>
      <w:lvlText w:val="◦"/>
      <w:lvlJc w:val="left"/>
      <w:pPr>
        <w:tabs>
          <w:tab w:val="num" w:pos="3240"/>
        </w:tabs>
        <w:ind w:left="3240" w:hanging="360"/>
      </w:pPr>
      <w:rPr>
        <w:rFonts w:ascii="OpenSymbol" w:hAnsi="OpenSymbol" w:cs="OpenSymbol" w:hint="default"/>
        <w:sz w:val="24"/>
      </w:rPr>
    </w:lvl>
    <w:lvl w:ilvl="8">
      <w:start w:val="1"/>
      <w:numFmt w:val="bullet"/>
      <w:lvlText w:val="▪"/>
      <w:lvlJc w:val="left"/>
      <w:pPr>
        <w:tabs>
          <w:tab w:val="num" w:pos="3600"/>
        </w:tabs>
        <w:ind w:left="3600" w:hanging="360"/>
      </w:pPr>
      <w:rPr>
        <w:rFonts w:ascii="OpenSymbol" w:hAnsi="OpenSymbol" w:cs="OpenSymbol" w:hint="default"/>
        <w:sz w:val="24"/>
      </w:rPr>
    </w:lvl>
  </w:abstractNum>
  <w:abstractNum w:abstractNumId="6" w15:restartNumberingAfterBreak="0">
    <w:nsid w:val="110C2271"/>
    <w:multiLevelType w:val="multilevel"/>
    <w:tmpl w:val="E83281F8"/>
    <w:lvl w:ilvl="0">
      <w:start w:val="1"/>
      <w:numFmt w:val="bullet"/>
      <w:lvlText w:val="l"/>
      <w:lvlJc w:val="left"/>
      <w:pPr>
        <w:tabs>
          <w:tab w:val="num" w:pos="720"/>
        </w:tabs>
        <w:ind w:left="720" w:hanging="360"/>
      </w:pPr>
      <w:rPr>
        <w:rFonts w:ascii="Wingdings" w:hAnsi="Wingdings" w:cs="OpenSymbol" w:hint="default"/>
        <w:sz w:val="24"/>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sz w:val="24"/>
      </w:rPr>
    </w:lvl>
    <w:lvl w:ilvl="3">
      <w:start w:val="1"/>
      <w:numFmt w:val="bullet"/>
      <w:lvlText w:val="l"/>
      <w:lvlJc w:val="left"/>
      <w:pPr>
        <w:tabs>
          <w:tab w:val="num" w:pos="1800"/>
        </w:tabs>
        <w:ind w:left="1800" w:hanging="360"/>
      </w:pPr>
      <w:rPr>
        <w:rFonts w:ascii="Wingdings" w:hAnsi="Wingdings" w:cs="OpenSymbol" w:hint="default"/>
        <w:sz w:val="24"/>
      </w:rPr>
    </w:lvl>
    <w:lvl w:ilvl="4">
      <w:start w:val="1"/>
      <w:numFmt w:val="bullet"/>
      <w:lvlText w:val="◦"/>
      <w:lvlJc w:val="left"/>
      <w:pPr>
        <w:tabs>
          <w:tab w:val="num" w:pos="2160"/>
        </w:tabs>
        <w:ind w:left="2160" w:hanging="360"/>
      </w:pPr>
      <w:rPr>
        <w:rFonts w:ascii="OpenSymbol" w:hAnsi="OpenSymbol" w:cs="OpenSymbol" w:hint="default"/>
        <w:sz w:val="24"/>
      </w:rPr>
    </w:lvl>
    <w:lvl w:ilvl="5">
      <w:start w:val="1"/>
      <w:numFmt w:val="bullet"/>
      <w:lvlText w:val="▪"/>
      <w:lvlJc w:val="left"/>
      <w:pPr>
        <w:tabs>
          <w:tab w:val="num" w:pos="2520"/>
        </w:tabs>
        <w:ind w:left="2520" w:hanging="360"/>
      </w:pPr>
      <w:rPr>
        <w:rFonts w:ascii="OpenSymbol" w:hAnsi="OpenSymbol" w:cs="OpenSymbol" w:hint="default"/>
        <w:sz w:val="24"/>
      </w:rPr>
    </w:lvl>
    <w:lvl w:ilvl="6">
      <w:start w:val="1"/>
      <w:numFmt w:val="bullet"/>
      <w:lvlText w:val="l"/>
      <w:lvlJc w:val="left"/>
      <w:pPr>
        <w:tabs>
          <w:tab w:val="num" w:pos="2880"/>
        </w:tabs>
        <w:ind w:left="2880" w:hanging="360"/>
      </w:pPr>
      <w:rPr>
        <w:rFonts w:ascii="Wingdings" w:hAnsi="Wingdings" w:cs="OpenSymbol" w:hint="default"/>
        <w:sz w:val="24"/>
      </w:rPr>
    </w:lvl>
    <w:lvl w:ilvl="7">
      <w:start w:val="1"/>
      <w:numFmt w:val="bullet"/>
      <w:lvlText w:val="◦"/>
      <w:lvlJc w:val="left"/>
      <w:pPr>
        <w:tabs>
          <w:tab w:val="num" w:pos="3240"/>
        </w:tabs>
        <w:ind w:left="3240" w:hanging="360"/>
      </w:pPr>
      <w:rPr>
        <w:rFonts w:ascii="OpenSymbol" w:hAnsi="OpenSymbol" w:cs="OpenSymbol" w:hint="default"/>
        <w:sz w:val="24"/>
      </w:rPr>
    </w:lvl>
    <w:lvl w:ilvl="8">
      <w:start w:val="1"/>
      <w:numFmt w:val="bullet"/>
      <w:lvlText w:val="▪"/>
      <w:lvlJc w:val="left"/>
      <w:pPr>
        <w:tabs>
          <w:tab w:val="num" w:pos="3600"/>
        </w:tabs>
        <w:ind w:left="3600" w:hanging="360"/>
      </w:pPr>
      <w:rPr>
        <w:rFonts w:ascii="OpenSymbol" w:hAnsi="OpenSymbol" w:cs="OpenSymbol" w:hint="default"/>
        <w:sz w:val="24"/>
      </w:rPr>
    </w:lvl>
  </w:abstractNum>
  <w:abstractNum w:abstractNumId="7" w15:restartNumberingAfterBreak="0">
    <w:nsid w:val="18B57C39"/>
    <w:multiLevelType w:val="multilevel"/>
    <w:tmpl w:val="D5748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874198"/>
    <w:multiLevelType w:val="multilevel"/>
    <w:tmpl w:val="618E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48448F"/>
    <w:multiLevelType w:val="multilevel"/>
    <w:tmpl w:val="EBE09BA0"/>
    <w:lvl w:ilvl="0">
      <w:start w:val="1"/>
      <w:numFmt w:val="bullet"/>
      <w:lvlText w:val="l"/>
      <w:lvlJc w:val="left"/>
      <w:pPr>
        <w:tabs>
          <w:tab w:val="num" w:pos="720"/>
        </w:tabs>
        <w:ind w:left="720" w:hanging="360"/>
      </w:pPr>
      <w:rPr>
        <w:rFonts w:ascii="Wingdings" w:hAnsi="Wingdings" w:cs="OpenSymbol" w:hint="default"/>
        <w:sz w:val="24"/>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sz w:val="24"/>
      </w:rPr>
    </w:lvl>
    <w:lvl w:ilvl="3">
      <w:start w:val="1"/>
      <w:numFmt w:val="bullet"/>
      <w:lvlText w:val="l"/>
      <w:lvlJc w:val="left"/>
      <w:pPr>
        <w:tabs>
          <w:tab w:val="num" w:pos="1800"/>
        </w:tabs>
        <w:ind w:left="1800" w:hanging="360"/>
      </w:pPr>
      <w:rPr>
        <w:rFonts w:ascii="Wingdings" w:hAnsi="Wingdings" w:cs="OpenSymbol" w:hint="default"/>
        <w:sz w:val="24"/>
      </w:rPr>
    </w:lvl>
    <w:lvl w:ilvl="4">
      <w:start w:val="1"/>
      <w:numFmt w:val="bullet"/>
      <w:lvlText w:val="◦"/>
      <w:lvlJc w:val="left"/>
      <w:pPr>
        <w:tabs>
          <w:tab w:val="num" w:pos="2160"/>
        </w:tabs>
        <w:ind w:left="2160" w:hanging="360"/>
      </w:pPr>
      <w:rPr>
        <w:rFonts w:ascii="OpenSymbol" w:hAnsi="OpenSymbol" w:cs="OpenSymbol" w:hint="default"/>
        <w:sz w:val="24"/>
      </w:rPr>
    </w:lvl>
    <w:lvl w:ilvl="5">
      <w:start w:val="1"/>
      <w:numFmt w:val="bullet"/>
      <w:lvlText w:val="▪"/>
      <w:lvlJc w:val="left"/>
      <w:pPr>
        <w:tabs>
          <w:tab w:val="num" w:pos="2520"/>
        </w:tabs>
        <w:ind w:left="2520" w:hanging="360"/>
      </w:pPr>
      <w:rPr>
        <w:rFonts w:ascii="OpenSymbol" w:hAnsi="OpenSymbol" w:cs="OpenSymbol" w:hint="default"/>
        <w:sz w:val="24"/>
      </w:rPr>
    </w:lvl>
    <w:lvl w:ilvl="6">
      <w:start w:val="1"/>
      <w:numFmt w:val="bullet"/>
      <w:lvlText w:val="l"/>
      <w:lvlJc w:val="left"/>
      <w:pPr>
        <w:tabs>
          <w:tab w:val="num" w:pos="2880"/>
        </w:tabs>
        <w:ind w:left="2880" w:hanging="360"/>
      </w:pPr>
      <w:rPr>
        <w:rFonts w:ascii="Wingdings" w:hAnsi="Wingdings" w:cs="OpenSymbol" w:hint="default"/>
        <w:sz w:val="24"/>
      </w:rPr>
    </w:lvl>
    <w:lvl w:ilvl="7">
      <w:start w:val="1"/>
      <w:numFmt w:val="bullet"/>
      <w:lvlText w:val="◦"/>
      <w:lvlJc w:val="left"/>
      <w:pPr>
        <w:tabs>
          <w:tab w:val="num" w:pos="3240"/>
        </w:tabs>
        <w:ind w:left="3240" w:hanging="360"/>
      </w:pPr>
      <w:rPr>
        <w:rFonts w:ascii="OpenSymbol" w:hAnsi="OpenSymbol" w:cs="OpenSymbol" w:hint="default"/>
        <w:sz w:val="24"/>
      </w:rPr>
    </w:lvl>
    <w:lvl w:ilvl="8">
      <w:start w:val="1"/>
      <w:numFmt w:val="bullet"/>
      <w:lvlText w:val="▪"/>
      <w:lvlJc w:val="left"/>
      <w:pPr>
        <w:tabs>
          <w:tab w:val="num" w:pos="3600"/>
        </w:tabs>
        <w:ind w:left="3600" w:hanging="360"/>
      </w:pPr>
      <w:rPr>
        <w:rFonts w:ascii="OpenSymbol" w:hAnsi="OpenSymbol" w:cs="OpenSymbol" w:hint="default"/>
        <w:sz w:val="24"/>
      </w:rPr>
    </w:lvl>
  </w:abstractNum>
  <w:abstractNum w:abstractNumId="10" w15:restartNumberingAfterBreak="0">
    <w:nsid w:val="2D777AC9"/>
    <w:multiLevelType w:val="hybridMultilevel"/>
    <w:tmpl w:val="77740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A7F92"/>
    <w:multiLevelType w:val="multilevel"/>
    <w:tmpl w:val="BB7AAA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E8E4A9C"/>
    <w:multiLevelType w:val="hybridMultilevel"/>
    <w:tmpl w:val="ED9282C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312A5D70"/>
    <w:multiLevelType w:val="hybridMultilevel"/>
    <w:tmpl w:val="97F65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95C25"/>
    <w:multiLevelType w:val="multilevel"/>
    <w:tmpl w:val="8AA2C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E07DD0"/>
    <w:multiLevelType w:val="hybridMultilevel"/>
    <w:tmpl w:val="EE7E0486"/>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15:restartNumberingAfterBreak="0">
    <w:nsid w:val="3C024795"/>
    <w:multiLevelType w:val="multilevel"/>
    <w:tmpl w:val="CB14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F47A1E"/>
    <w:multiLevelType w:val="multilevel"/>
    <w:tmpl w:val="557499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92004FC"/>
    <w:multiLevelType w:val="multilevel"/>
    <w:tmpl w:val="C176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47CE5"/>
    <w:multiLevelType w:val="hybridMultilevel"/>
    <w:tmpl w:val="E1C8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11622C"/>
    <w:multiLevelType w:val="multilevel"/>
    <w:tmpl w:val="E7C65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123BCD"/>
    <w:multiLevelType w:val="multilevel"/>
    <w:tmpl w:val="EDA0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1B6191"/>
    <w:multiLevelType w:val="multilevel"/>
    <w:tmpl w:val="A3E0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766FB1"/>
    <w:multiLevelType w:val="multilevel"/>
    <w:tmpl w:val="762840AE"/>
    <w:lvl w:ilvl="0">
      <w:start w:val="1"/>
      <w:numFmt w:val="bullet"/>
      <w:lvlText w:val="l"/>
      <w:lvlJc w:val="left"/>
      <w:pPr>
        <w:tabs>
          <w:tab w:val="num" w:pos="720"/>
        </w:tabs>
        <w:ind w:left="720" w:hanging="360"/>
      </w:pPr>
      <w:rPr>
        <w:rFonts w:ascii="Wingdings" w:hAnsi="Wingdings" w:cs="OpenSymbol" w:hint="default"/>
        <w:sz w:val="24"/>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sz w:val="24"/>
      </w:rPr>
    </w:lvl>
    <w:lvl w:ilvl="3">
      <w:start w:val="1"/>
      <w:numFmt w:val="bullet"/>
      <w:lvlText w:val="l"/>
      <w:lvlJc w:val="left"/>
      <w:pPr>
        <w:tabs>
          <w:tab w:val="num" w:pos="1800"/>
        </w:tabs>
        <w:ind w:left="1800" w:hanging="360"/>
      </w:pPr>
      <w:rPr>
        <w:rFonts w:ascii="Wingdings" w:hAnsi="Wingdings" w:cs="OpenSymbol" w:hint="default"/>
        <w:sz w:val="24"/>
      </w:rPr>
    </w:lvl>
    <w:lvl w:ilvl="4">
      <w:start w:val="1"/>
      <w:numFmt w:val="bullet"/>
      <w:lvlText w:val="◦"/>
      <w:lvlJc w:val="left"/>
      <w:pPr>
        <w:tabs>
          <w:tab w:val="num" w:pos="2160"/>
        </w:tabs>
        <w:ind w:left="2160" w:hanging="360"/>
      </w:pPr>
      <w:rPr>
        <w:rFonts w:ascii="OpenSymbol" w:hAnsi="OpenSymbol" w:cs="OpenSymbol" w:hint="default"/>
        <w:sz w:val="24"/>
      </w:rPr>
    </w:lvl>
    <w:lvl w:ilvl="5">
      <w:start w:val="1"/>
      <w:numFmt w:val="bullet"/>
      <w:lvlText w:val="▪"/>
      <w:lvlJc w:val="left"/>
      <w:pPr>
        <w:tabs>
          <w:tab w:val="num" w:pos="2520"/>
        </w:tabs>
        <w:ind w:left="2520" w:hanging="360"/>
      </w:pPr>
      <w:rPr>
        <w:rFonts w:ascii="OpenSymbol" w:hAnsi="OpenSymbol" w:cs="OpenSymbol" w:hint="default"/>
        <w:sz w:val="24"/>
      </w:rPr>
    </w:lvl>
    <w:lvl w:ilvl="6">
      <w:start w:val="1"/>
      <w:numFmt w:val="bullet"/>
      <w:lvlText w:val="l"/>
      <w:lvlJc w:val="left"/>
      <w:pPr>
        <w:tabs>
          <w:tab w:val="num" w:pos="2880"/>
        </w:tabs>
        <w:ind w:left="2880" w:hanging="360"/>
      </w:pPr>
      <w:rPr>
        <w:rFonts w:ascii="Wingdings" w:hAnsi="Wingdings" w:cs="OpenSymbol" w:hint="default"/>
        <w:sz w:val="24"/>
      </w:rPr>
    </w:lvl>
    <w:lvl w:ilvl="7">
      <w:start w:val="1"/>
      <w:numFmt w:val="bullet"/>
      <w:lvlText w:val="◦"/>
      <w:lvlJc w:val="left"/>
      <w:pPr>
        <w:tabs>
          <w:tab w:val="num" w:pos="3240"/>
        </w:tabs>
        <w:ind w:left="3240" w:hanging="360"/>
      </w:pPr>
      <w:rPr>
        <w:rFonts w:ascii="OpenSymbol" w:hAnsi="OpenSymbol" w:cs="OpenSymbol" w:hint="default"/>
        <w:sz w:val="24"/>
      </w:rPr>
    </w:lvl>
    <w:lvl w:ilvl="8">
      <w:start w:val="1"/>
      <w:numFmt w:val="bullet"/>
      <w:lvlText w:val="▪"/>
      <w:lvlJc w:val="left"/>
      <w:pPr>
        <w:tabs>
          <w:tab w:val="num" w:pos="3600"/>
        </w:tabs>
        <w:ind w:left="3600" w:hanging="360"/>
      </w:pPr>
      <w:rPr>
        <w:rFonts w:ascii="OpenSymbol" w:hAnsi="OpenSymbol" w:cs="OpenSymbol" w:hint="default"/>
        <w:sz w:val="24"/>
      </w:rPr>
    </w:lvl>
  </w:abstractNum>
  <w:abstractNum w:abstractNumId="24" w15:restartNumberingAfterBreak="0">
    <w:nsid w:val="57413155"/>
    <w:multiLevelType w:val="hybridMultilevel"/>
    <w:tmpl w:val="3510363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E38F4"/>
    <w:multiLevelType w:val="multilevel"/>
    <w:tmpl w:val="2E42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DC46E7"/>
    <w:multiLevelType w:val="multilevel"/>
    <w:tmpl w:val="BD46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C3133C"/>
    <w:multiLevelType w:val="multilevel"/>
    <w:tmpl w:val="2256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DF6E0D"/>
    <w:multiLevelType w:val="multilevel"/>
    <w:tmpl w:val="6B74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25634"/>
    <w:multiLevelType w:val="multilevel"/>
    <w:tmpl w:val="B8BA3A1E"/>
    <w:lvl w:ilvl="0">
      <w:start w:val="1"/>
      <w:numFmt w:val="bullet"/>
      <w:lvlText w:val="l"/>
      <w:lvlJc w:val="left"/>
      <w:pPr>
        <w:tabs>
          <w:tab w:val="num" w:pos="720"/>
        </w:tabs>
        <w:ind w:left="720" w:hanging="360"/>
      </w:pPr>
      <w:rPr>
        <w:rFonts w:ascii="Wingdings" w:hAnsi="Wingdings" w:cs="OpenSymbol" w:hint="default"/>
        <w:sz w:val="24"/>
      </w:rPr>
    </w:lvl>
    <w:lvl w:ilvl="1">
      <w:start w:val="1"/>
      <w:numFmt w:val="bullet"/>
      <w:lvlText w:val="◦"/>
      <w:lvlJc w:val="left"/>
      <w:pPr>
        <w:tabs>
          <w:tab w:val="num" w:pos="1080"/>
        </w:tabs>
        <w:ind w:left="1080" w:hanging="360"/>
      </w:pPr>
      <w:rPr>
        <w:rFonts w:ascii="OpenSymbol" w:hAnsi="OpenSymbol" w:cs="OpenSymbol" w:hint="default"/>
        <w:sz w:val="24"/>
      </w:rPr>
    </w:lvl>
    <w:lvl w:ilvl="2">
      <w:start w:val="1"/>
      <w:numFmt w:val="bullet"/>
      <w:lvlText w:val="▪"/>
      <w:lvlJc w:val="left"/>
      <w:pPr>
        <w:tabs>
          <w:tab w:val="num" w:pos="1440"/>
        </w:tabs>
        <w:ind w:left="1440" w:hanging="360"/>
      </w:pPr>
      <w:rPr>
        <w:rFonts w:ascii="OpenSymbol" w:hAnsi="OpenSymbol" w:cs="OpenSymbol" w:hint="default"/>
        <w:sz w:val="24"/>
      </w:rPr>
    </w:lvl>
    <w:lvl w:ilvl="3">
      <w:start w:val="1"/>
      <w:numFmt w:val="bullet"/>
      <w:lvlText w:val="l"/>
      <w:lvlJc w:val="left"/>
      <w:pPr>
        <w:tabs>
          <w:tab w:val="num" w:pos="1800"/>
        </w:tabs>
        <w:ind w:left="1800" w:hanging="360"/>
      </w:pPr>
      <w:rPr>
        <w:rFonts w:ascii="Wingdings" w:hAnsi="Wingdings" w:cs="OpenSymbol" w:hint="default"/>
        <w:sz w:val="24"/>
      </w:rPr>
    </w:lvl>
    <w:lvl w:ilvl="4">
      <w:start w:val="1"/>
      <w:numFmt w:val="bullet"/>
      <w:lvlText w:val="◦"/>
      <w:lvlJc w:val="left"/>
      <w:pPr>
        <w:tabs>
          <w:tab w:val="num" w:pos="2160"/>
        </w:tabs>
        <w:ind w:left="2160" w:hanging="360"/>
      </w:pPr>
      <w:rPr>
        <w:rFonts w:ascii="OpenSymbol" w:hAnsi="OpenSymbol" w:cs="OpenSymbol" w:hint="default"/>
        <w:sz w:val="24"/>
      </w:rPr>
    </w:lvl>
    <w:lvl w:ilvl="5">
      <w:start w:val="1"/>
      <w:numFmt w:val="bullet"/>
      <w:lvlText w:val="▪"/>
      <w:lvlJc w:val="left"/>
      <w:pPr>
        <w:tabs>
          <w:tab w:val="num" w:pos="2520"/>
        </w:tabs>
        <w:ind w:left="2520" w:hanging="360"/>
      </w:pPr>
      <w:rPr>
        <w:rFonts w:ascii="OpenSymbol" w:hAnsi="OpenSymbol" w:cs="OpenSymbol" w:hint="default"/>
        <w:sz w:val="24"/>
      </w:rPr>
    </w:lvl>
    <w:lvl w:ilvl="6">
      <w:start w:val="1"/>
      <w:numFmt w:val="bullet"/>
      <w:lvlText w:val="l"/>
      <w:lvlJc w:val="left"/>
      <w:pPr>
        <w:tabs>
          <w:tab w:val="num" w:pos="2880"/>
        </w:tabs>
        <w:ind w:left="2880" w:hanging="360"/>
      </w:pPr>
      <w:rPr>
        <w:rFonts w:ascii="Wingdings" w:hAnsi="Wingdings" w:cs="OpenSymbol" w:hint="default"/>
        <w:sz w:val="24"/>
      </w:rPr>
    </w:lvl>
    <w:lvl w:ilvl="7">
      <w:start w:val="1"/>
      <w:numFmt w:val="bullet"/>
      <w:lvlText w:val="◦"/>
      <w:lvlJc w:val="left"/>
      <w:pPr>
        <w:tabs>
          <w:tab w:val="num" w:pos="3240"/>
        </w:tabs>
        <w:ind w:left="3240" w:hanging="360"/>
      </w:pPr>
      <w:rPr>
        <w:rFonts w:ascii="OpenSymbol" w:hAnsi="OpenSymbol" w:cs="OpenSymbol" w:hint="default"/>
        <w:sz w:val="24"/>
      </w:rPr>
    </w:lvl>
    <w:lvl w:ilvl="8">
      <w:start w:val="1"/>
      <w:numFmt w:val="bullet"/>
      <w:lvlText w:val="▪"/>
      <w:lvlJc w:val="left"/>
      <w:pPr>
        <w:tabs>
          <w:tab w:val="num" w:pos="3600"/>
        </w:tabs>
        <w:ind w:left="3600" w:hanging="360"/>
      </w:pPr>
      <w:rPr>
        <w:rFonts w:ascii="OpenSymbol" w:hAnsi="OpenSymbol" w:cs="OpenSymbol" w:hint="default"/>
        <w:sz w:val="24"/>
      </w:rPr>
    </w:lvl>
  </w:abstractNum>
  <w:abstractNum w:abstractNumId="30" w15:restartNumberingAfterBreak="0">
    <w:nsid w:val="60D92E11"/>
    <w:multiLevelType w:val="multilevel"/>
    <w:tmpl w:val="EF24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643B59"/>
    <w:multiLevelType w:val="multilevel"/>
    <w:tmpl w:val="2B6C1BC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656C266A"/>
    <w:multiLevelType w:val="multilevel"/>
    <w:tmpl w:val="B5A86D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6B6355"/>
    <w:multiLevelType w:val="hybridMultilevel"/>
    <w:tmpl w:val="F8429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537148"/>
    <w:multiLevelType w:val="multilevel"/>
    <w:tmpl w:val="3C02A0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E60288F"/>
    <w:multiLevelType w:val="multilevel"/>
    <w:tmpl w:val="5AAAB0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5C0B5B"/>
    <w:multiLevelType w:val="multilevel"/>
    <w:tmpl w:val="BBAE99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7C022566"/>
    <w:multiLevelType w:val="hybridMultilevel"/>
    <w:tmpl w:val="8E6AF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2"/>
    <w:lvlOverride w:ilvl="0">
      <w:startOverride w:val="2"/>
    </w:lvlOverride>
  </w:num>
  <w:num w:numId="3">
    <w:abstractNumId w:val="14"/>
  </w:num>
  <w:num w:numId="4">
    <w:abstractNumId w:val="10"/>
  </w:num>
  <w:num w:numId="5">
    <w:abstractNumId w:val="19"/>
  </w:num>
  <w:num w:numId="6">
    <w:abstractNumId w:val="15"/>
  </w:num>
  <w:num w:numId="7">
    <w:abstractNumId w:val="25"/>
  </w:num>
  <w:num w:numId="8">
    <w:abstractNumId w:val="18"/>
  </w:num>
  <w:num w:numId="9">
    <w:abstractNumId w:val="26"/>
  </w:num>
  <w:num w:numId="10">
    <w:abstractNumId w:val="27"/>
  </w:num>
  <w:num w:numId="11">
    <w:abstractNumId w:val="1"/>
  </w:num>
  <w:num w:numId="12">
    <w:abstractNumId w:val="28"/>
  </w:num>
  <w:num w:numId="13">
    <w:abstractNumId w:val="30"/>
  </w:num>
  <w:num w:numId="14">
    <w:abstractNumId w:val="37"/>
  </w:num>
  <w:num w:numId="15">
    <w:abstractNumId w:val="20"/>
  </w:num>
  <w:num w:numId="16">
    <w:abstractNumId w:val="16"/>
  </w:num>
  <w:num w:numId="17">
    <w:abstractNumId w:val="0"/>
  </w:num>
  <w:num w:numId="18">
    <w:abstractNumId w:val="35"/>
  </w:num>
  <w:num w:numId="19">
    <w:abstractNumId w:val="22"/>
  </w:num>
  <w:num w:numId="20">
    <w:abstractNumId w:val="7"/>
  </w:num>
  <w:num w:numId="21">
    <w:abstractNumId w:val="21"/>
  </w:num>
  <w:num w:numId="22">
    <w:abstractNumId w:val="24"/>
  </w:num>
  <w:num w:numId="23">
    <w:abstractNumId w:val="8"/>
  </w:num>
  <w:num w:numId="24">
    <w:abstractNumId w:val="33"/>
  </w:num>
  <w:num w:numId="25">
    <w:abstractNumId w:val="17"/>
  </w:num>
  <w:num w:numId="26">
    <w:abstractNumId w:val="4"/>
  </w:num>
  <w:num w:numId="27">
    <w:abstractNumId w:val="5"/>
  </w:num>
  <w:num w:numId="28">
    <w:abstractNumId w:val="11"/>
  </w:num>
  <w:num w:numId="29">
    <w:abstractNumId w:val="2"/>
  </w:num>
  <w:num w:numId="30">
    <w:abstractNumId w:val="31"/>
  </w:num>
  <w:num w:numId="31">
    <w:abstractNumId w:val="29"/>
  </w:num>
  <w:num w:numId="32">
    <w:abstractNumId w:val="36"/>
  </w:num>
  <w:num w:numId="33">
    <w:abstractNumId w:val="6"/>
  </w:num>
  <w:num w:numId="34">
    <w:abstractNumId w:val="23"/>
  </w:num>
  <w:num w:numId="35">
    <w:abstractNumId w:val="34"/>
  </w:num>
  <w:num w:numId="36">
    <w:abstractNumId w:val="9"/>
  </w:num>
  <w:num w:numId="37">
    <w:abstractNumId w:val="13"/>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611"/>
    <w:rsid w:val="00000C1B"/>
    <w:rsid w:val="00002608"/>
    <w:rsid w:val="000038E0"/>
    <w:rsid w:val="0000462B"/>
    <w:rsid w:val="0001163C"/>
    <w:rsid w:val="000135AF"/>
    <w:rsid w:val="00014D52"/>
    <w:rsid w:val="00015F48"/>
    <w:rsid w:val="00017304"/>
    <w:rsid w:val="0001732E"/>
    <w:rsid w:val="00017DE4"/>
    <w:rsid w:val="00021FC0"/>
    <w:rsid w:val="0002795D"/>
    <w:rsid w:val="000303D6"/>
    <w:rsid w:val="000323C7"/>
    <w:rsid w:val="00032524"/>
    <w:rsid w:val="00033D24"/>
    <w:rsid w:val="000377B6"/>
    <w:rsid w:val="00044C6E"/>
    <w:rsid w:val="000462BA"/>
    <w:rsid w:val="00047FD1"/>
    <w:rsid w:val="00054242"/>
    <w:rsid w:val="00065383"/>
    <w:rsid w:val="000702DC"/>
    <w:rsid w:val="00073EDF"/>
    <w:rsid w:val="00080EE2"/>
    <w:rsid w:val="00081ECC"/>
    <w:rsid w:val="00082F5C"/>
    <w:rsid w:val="00083CF0"/>
    <w:rsid w:val="00083DB3"/>
    <w:rsid w:val="000930F7"/>
    <w:rsid w:val="00093FF1"/>
    <w:rsid w:val="00095296"/>
    <w:rsid w:val="000965A8"/>
    <w:rsid w:val="00096CF8"/>
    <w:rsid w:val="000A0B8F"/>
    <w:rsid w:val="000A2D28"/>
    <w:rsid w:val="000A629A"/>
    <w:rsid w:val="000A6742"/>
    <w:rsid w:val="000B03E5"/>
    <w:rsid w:val="000B3866"/>
    <w:rsid w:val="000B3B18"/>
    <w:rsid w:val="000B7718"/>
    <w:rsid w:val="000C08C3"/>
    <w:rsid w:val="000C22FC"/>
    <w:rsid w:val="000D34AF"/>
    <w:rsid w:val="000D39C0"/>
    <w:rsid w:val="000D5604"/>
    <w:rsid w:val="000D743A"/>
    <w:rsid w:val="000D7861"/>
    <w:rsid w:val="000E1664"/>
    <w:rsid w:val="000E56A7"/>
    <w:rsid w:val="000E589C"/>
    <w:rsid w:val="000E5902"/>
    <w:rsid w:val="000E6DF2"/>
    <w:rsid w:val="000E79B1"/>
    <w:rsid w:val="000F3426"/>
    <w:rsid w:val="000F5D9B"/>
    <w:rsid w:val="000F7E17"/>
    <w:rsid w:val="001011EB"/>
    <w:rsid w:val="00101842"/>
    <w:rsid w:val="00104180"/>
    <w:rsid w:val="00104D91"/>
    <w:rsid w:val="0010729C"/>
    <w:rsid w:val="00107817"/>
    <w:rsid w:val="00110324"/>
    <w:rsid w:val="00110582"/>
    <w:rsid w:val="0011281A"/>
    <w:rsid w:val="0011641E"/>
    <w:rsid w:val="00120F50"/>
    <w:rsid w:val="00121346"/>
    <w:rsid w:val="00124C3A"/>
    <w:rsid w:val="001259A4"/>
    <w:rsid w:val="00130D7E"/>
    <w:rsid w:val="00130E1D"/>
    <w:rsid w:val="001310B0"/>
    <w:rsid w:val="001311AD"/>
    <w:rsid w:val="00132556"/>
    <w:rsid w:val="00137490"/>
    <w:rsid w:val="00137554"/>
    <w:rsid w:val="00141E1D"/>
    <w:rsid w:val="0014597B"/>
    <w:rsid w:val="001459FC"/>
    <w:rsid w:val="001474EB"/>
    <w:rsid w:val="001515D2"/>
    <w:rsid w:val="00152591"/>
    <w:rsid w:val="001559FF"/>
    <w:rsid w:val="0015791F"/>
    <w:rsid w:val="00157CB9"/>
    <w:rsid w:val="00161071"/>
    <w:rsid w:val="00162388"/>
    <w:rsid w:val="0016323C"/>
    <w:rsid w:val="0016610E"/>
    <w:rsid w:val="001717A7"/>
    <w:rsid w:val="00174895"/>
    <w:rsid w:val="001749F5"/>
    <w:rsid w:val="00177762"/>
    <w:rsid w:val="00180EBE"/>
    <w:rsid w:val="0018215D"/>
    <w:rsid w:val="00183C55"/>
    <w:rsid w:val="00183E66"/>
    <w:rsid w:val="00184172"/>
    <w:rsid w:val="00184A40"/>
    <w:rsid w:val="00185134"/>
    <w:rsid w:val="0019332A"/>
    <w:rsid w:val="00194702"/>
    <w:rsid w:val="00194C0B"/>
    <w:rsid w:val="00194FEE"/>
    <w:rsid w:val="0019561D"/>
    <w:rsid w:val="00195A6B"/>
    <w:rsid w:val="001A07BB"/>
    <w:rsid w:val="001A2D00"/>
    <w:rsid w:val="001C1B12"/>
    <w:rsid w:val="001C1DAA"/>
    <w:rsid w:val="001C5658"/>
    <w:rsid w:val="001C6BBB"/>
    <w:rsid w:val="001D0768"/>
    <w:rsid w:val="001D24A9"/>
    <w:rsid w:val="001D3EAA"/>
    <w:rsid w:val="001D451F"/>
    <w:rsid w:val="001D4D18"/>
    <w:rsid w:val="001D52B2"/>
    <w:rsid w:val="001D6FA5"/>
    <w:rsid w:val="001D7344"/>
    <w:rsid w:val="001E2974"/>
    <w:rsid w:val="001F0AC9"/>
    <w:rsid w:val="001F2FD1"/>
    <w:rsid w:val="001F36EF"/>
    <w:rsid w:val="001F50C8"/>
    <w:rsid w:val="001F77B2"/>
    <w:rsid w:val="0020087C"/>
    <w:rsid w:val="00201617"/>
    <w:rsid w:val="00201928"/>
    <w:rsid w:val="00205186"/>
    <w:rsid w:val="0020616D"/>
    <w:rsid w:val="00207F67"/>
    <w:rsid w:val="00210DCB"/>
    <w:rsid w:val="002116E8"/>
    <w:rsid w:val="00211992"/>
    <w:rsid w:val="00213190"/>
    <w:rsid w:val="002134B7"/>
    <w:rsid w:val="00213C1D"/>
    <w:rsid w:val="002140B1"/>
    <w:rsid w:val="00214206"/>
    <w:rsid w:val="00214311"/>
    <w:rsid w:val="00215595"/>
    <w:rsid w:val="00216764"/>
    <w:rsid w:val="00216B3D"/>
    <w:rsid w:val="00217053"/>
    <w:rsid w:val="00221678"/>
    <w:rsid w:val="0022284A"/>
    <w:rsid w:val="002229C5"/>
    <w:rsid w:val="00224D32"/>
    <w:rsid w:val="002260D2"/>
    <w:rsid w:val="00227A28"/>
    <w:rsid w:val="00230B39"/>
    <w:rsid w:val="0023171C"/>
    <w:rsid w:val="00232F5F"/>
    <w:rsid w:val="002336FE"/>
    <w:rsid w:val="00233D12"/>
    <w:rsid w:val="002357D0"/>
    <w:rsid w:val="00235810"/>
    <w:rsid w:val="0023722C"/>
    <w:rsid w:val="002409C8"/>
    <w:rsid w:val="002536DF"/>
    <w:rsid w:val="0025470D"/>
    <w:rsid w:val="00256619"/>
    <w:rsid w:val="00264D3B"/>
    <w:rsid w:val="002659C6"/>
    <w:rsid w:val="002702CD"/>
    <w:rsid w:val="002725AB"/>
    <w:rsid w:val="00272F49"/>
    <w:rsid w:val="002731C3"/>
    <w:rsid w:val="0027405B"/>
    <w:rsid w:val="002741C8"/>
    <w:rsid w:val="002768E6"/>
    <w:rsid w:val="00277199"/>
    <w:rsid w:val="002774DD"/>
    <w:rsid w:val="0028011B"/>
    <w:rsid w:val="00280F5D"/>
    <w:rsid w:val="0028315F"/>
    <w:rsid w:val="002831B4"/>
    <w:rsid w:val="002832A3"/>
    <w:rsid w:val="00284C07"/>
    <w:rsid w:val="00284EBC"/>
    <w:rsid w:val="0028579A"/>
    <w:rsid w:val="00286ADA"/>
    <w:rsid w:val="002915A8"/>
    <w:rsid w:val="002937FF"/>
    <w:rsid w:val="002960E2"/>
    <w:rsid w:val="00297A5F"/>
    <w:rsid w:val="002A2281"/>
    <w:rsid w:val="002A2C1B"/>
    <w:rsid w:val="002A398A"/>
    <w:rsid w:val="002A4016"/>
    <w:rsid w:val="002B00CB"/>
    <w:rsid w:val="002B04DD"/>
    <w:rsid w:val="002B4049"/>
    <w:rsid w:val="002C305B"/>
    <w:rsid w:val="002C6362"/>
    <w:rsid w:val="002C6467"/>
    <w:rsid w:val="002C6651"/>
    <w:rsid w:val="002D07C7"/>
    <w:rsid w:val="002D1160"/>
    <w:rsid w:val="002D55C2"/>
    <w:rsid w:val="002E5786"/>
    <w:rsid w:val="002E5BF2"/>
    <w:rsid w:val="002F0DE8"/>
    <w:rsid w:val="002F388D"/>
    <w:rsid w:val="002F4C3E"/>
    <w:rsid w:val="002F52B4"/>
    <w:rsid w:val="00302B88"/>
    <w:rsid w:val="00303FC2"/>
    <w:rsid w:val="00304AFA"/>
    <w:rsid w:val="00305CBA"/>
    <w:rsid w:val="00310ED2"/>
    <w:rsid w:val="00311233"/>
    <w:rsid w:val="00315FF7"/>
    <w:rsid w:val="003165E6"/>
    <w:rsid w:val="003169C2"/>
    <w:rsid w:val="00321184"/>
    <w:rsid w:val="0032196C"/>
    <w:rsid w:val="00334F2E"/>
    <w:rsid w:val="00335750"/>
    <w:rsid w:val="00335756"/>
    <w:rsid w:val="0033579B"/>
    <w:rsid w:val="00335B5E"/>
    <w:rsid w:val="00336173"/>
    <w:rsid w:val="00336D06"/>
    <w:rsid w:val="00341DBC"/>
    <w:rsid w:val="00342913"/>
    <w:rsid w:val="00343FFF"/>
    <w:rsid w:val="00346FC4"/>
    <w:rsid w:val="003501AF"/>
    <w:rsid w:val="003531C2"/>
    <w:rsid w:val="0035376E"/>
    <w:rsid w:val="00353CE3"/>
    <w:rsid w:val="0035608D"/>
    <w:rsid w:val="003641C5"/>
    <w:rsid w:val="00371B2B"/>
    <w:rsid w:val="00371F3D"/>
    <w:rsid w:val="0037294B"/>
    <w:rsid w:val="003770E3"/>
    <w:rsid w:val="00380DEF"/>
    <w:rsid w:val="003817B0"/>
    <w:rsid w:val="00382586"/>
    <w:rsid w:val="003832F5"/>
    <w:rsid w:val="00384133"/>
    <w:rsid w:val="0039055F"/>
    <w:rsid w:val="00390BD8"/>
    <w:rsid w:val="00393521"/>
    <w:rsid w:val="00393F6B"/>
    <w:rsid w:val="00394CF9"/>
    <w:rsid w:val="00396551"/>
    <w:rsid w:val="003A3305"/>
    <w:rsid w:val="003A6904"/>
    <w:rsid w:val="003A7336"/>
    <w:rsid w:val="003B16F9"/>
    <w:rsid w:val="003B1BF9"/>
    <w:rsid w:val="003B3406"/>
    <w:rsid w:val="003B3F4D"/>
    <w:rsid w:val="003B7534"/>
    <w:rsid w:val="003B7E77"/>
    <w:rsid w:val="003C0474"/>
    <w:rsid w:val="003C0EB4"/>
    <w:rsid w:val="003C0F16"/>
    <w:rsid w:val="003C644F"/>
    <w:rsid w:val="003C6C73"/>
    <w:rsid w:val="003C6C96"/>
    <w:rsid w:val="003C7C12"/>
    <w:rsid w:val="003D003F"/>
    <w:rsid w:val="003D100C"/>
    <w:rsid w:val="003D45EC"/>
    <w:rsid w:val="003D7916"/>
    <w:rsid w:val="003E325C"/>
    <w:rsid w:val="003E4142"/>
    <w:rsid w:val="003E668F"/>
    <w:rsid w:val="003F194C"/>
    <w:rsid w:val="003F1B1C"/>
    <w:rsid w:val="003F240A"/>
    <w:rsid w:val="003F6453"/>
    <w:rsid w:val="00401C40"/>
    <w:rsid w:val="00402F30"/>
    <w:rsid w:val="0040777D"/>
    <w:rsid w:val="004149F8"/>
    <w:rsid w:val="00415AF4"/>
    <w:rsid w:val="00416F58"/>
    <w:rsid w:val="0042159E"/>
    <w:rsid w:val="00424110"/>
    <w:rsid w:val="00427058"/>
    <w:rsid w:val="00427549"/>
    <w:rsid w:val="00427D02"/>
    <w:rsid w:val="0043098A"/>
    <w:rsid w:val="0043142A"/>
    <w:rsid w:val="00432711"/>
    <w:rsid w:val="00433E8B"/>
    <w:rsid w:val="004343D6"/>
    <w:rsid w:val="00441A42"/>
    <w:rsid w:val="00444873"/>
    <w:rsid w:val="00451CF4"/>
    <w:rsid w:val="00454514"/>
    <w:rsid w:val="004568B0"/>
    <w:rsid w:val="00456A98"/>
    <w:rsid w:val="00456FE1"/>
    <w:rsid w:val="00457336"/>
    <w:rsid w:val="00463AF1"/>
    <w:rsid w:val="00464A18"/>
    <w:rsid w:val="0046608C"/>
    <w:rsid w:val="0047294B"/>
    <w:rsid w:val="0047368D"/>
    <w:rsid w:val="00473C47"/>
    <w:rsid w:val="00476456"/>
    <w:rsid w:val="00477C83"/>
    <w:rsid w:val="004802BC"/>
    <w:rsid w:val="00480825"/>
    <w:rsid w:val="0048226B"/>
    <w:rsid w:val="004907A4"/>
    <w:rsid w:val="00490B02"/>
    <w:rsid w:val="004914D5"/>
    <w:rsid w:val="00492565"/>
    <w:rsid w:val="004938E0"/>
    <w:rsid w:val="004946C6"/>
    <w:rsid w:val="004A0231"/>
    <w:rsid w:val="004A680F"/>
    <w:rsid w:val="004A69E3"/>
    <w:rsid w:val="004B0007"/>
    <w:rsid w:val="004B105F"/>
    <w:rsid w:val="004B24BC"/>
    <w:rsid w:val="004B28F3"/>
    <w:rsid w:val="004B3A8D"/>
    <w:rsid w:val="004B4246"/>
    <w:rsid w:val="004B64A9"/>
    <w:rsid w:val="004B7270"/>
    <w:rsid w:val="004B7E8A"/>
    <w:rsid w:val="004C0A8F"/>
    <w:rsid w:val="004C3107"/>
    <w:rsid w:val="004C64C4"/>
    <w:rsid w:val="004C6903"/>
    <w:rsid w:val="004C7852"/>
    <w:rsid w:val="004D0BA0"/>
    <w:rsid w:val="004D6237"/>
    <w:rsid w:val="004E028F"/>
    <w:rsid w:val="004E2094"/>
    <w:rsid w:val="004E35C9"/>
    <w:rsid w:val="004E5529"/>
    <w:rsid w:val="004E7C89"/>
    <w:rsid w:val="004F0DBE"/>
    <w:rsid w:val="004F187D"/>
    <w:rsid w:val="004F5446"/>
    <w:rsid w:val="004F7476"/>
    <w:rsid w:val="00500873"/>
    <w:rsid w:val="00500EAF"/>
    <w:rsid w:val="00501320"/>
    <w:rsid w:val="00502821"/>
    <w:rsid w:val="00503036"/>
    <w:rsid w:val="00503E3D"/>
    <w:rsid w:val="0050630C"/>
    <w:rsid w:val="00510B38"/>
    <w:rsid w:val="00511377"/>
    <w:rsid w:val="00514547"/>
    <w:rsid w:val="00514919"/>
    <w:rsid w:val="00516A42"/>
    <w:rsid w:val="00522A31"/>
    <w:rsid w:val="00522D36"/>
    <w:rsid w:val="00523294"/>
    <w:rsid w:val="00524F7C"/>
    <w:rsid w:val="005252E5"/>
    <w:rsid w:val="005304F4"/>
    <w:rsid w:val="00530F53"/>
    <w:rsid w:val="00532B78"/>
    <w:rsid w:val="0053765D"/>
    <w:rsid w:val="00541B07"/>
    <w:rsid w:val="00541B9B"/>
    <w:rsid w:val="005431DB"/>
    <w:rsid w:val="00543E55"/>
    <w:rsid w:val="00544E13"/>
    <w:rsid w:val="00545F18"/>
    <w:rsid w:val="005463A7"/>
    <w:rsid w:val="00550EB2"/>
    <w:rsid w:val="0055350D"/>
    <w:rsid w:val="00553D2E"/>
    <w:rsid w:val="00554CBB"/>
    <w:rsid w:val="00556367"/>
    <w:rsid w:val="005564E5"/>
    <w:rsid w:val="005566E5"/>
    <w:rsid w:val="00561EA1"/>
    <w:rsid w:val="00570CDE"/>
    <w:rsid w:val="005710B7"/>
    <w:rsid w:val="00572E84"/>
    <w:rsid w:val="00572F7A"/>
    <w:rsid w:val="00574305"/>
    <w:rsid w:val="00574492"/>
    <w:rsid w:val="00575F00"/>
    <w:rsid w:val="005779E3"/>
    <w:rsid w:val="00581A69"/>
    <w:rsid w:val="00582C8E"/>
    <w:rsid w:val="0058463D"/>
    <w:rsid w:val="00584DA3"/>
    <w:rsid w:val="00587895"/>
    <w:rsid w:val="0059037F"/>
    <w:rsid w:val="00590C7F"/>
    <w:rsid w:val="00590F48"/>
    <w:rsid w:val="00590F4D"/>
    <w:rsid w:val="00591AE8"/>
    <w:rsid w:val="005936B8"/>
    <w:rsid w:val="005941F2"/>
    <w:rsid w:val="005947D3"/>
    <w:rsid w:val="00594D2A"/>
    <w:rsid w:val="00594ED7"/>
    <w:rsid w:val="005A02FC"/>
    <w:rsid w:val="005A3430"/>
    <w:rsid w:val="005A58D2"/>
    <w:rsid w:val="005A6B75"/>
    <w:rsid w:val="005B0C39"/>
    <w:rsid w:val="005B1538"/>
    <w:rsid w:val="005B18BA"/>
    <w:rsid w:val="005B4AC1"/>
    <w:rsid w:val="005B5C4A"/>
    <w:rsid w:val="005B65E6"/>
    <w:rsid w:val="005C0A5F"/>
    <w:rsid w:val="005C1B13"/>
    <w:rsid w:val="005C39D3"/>
    <w:rsid w:val="005C4584"/>
    <w:rsid w:val="005C4BE8"/>
    <w:rsid w:val="005C4EE7"/>
    <w:rsid w:val="005C55A6"/>
    <w:rsid w:val="005C6712"/>
    <w:rsid w:val="005D0494"/>
    <w:rsid w:val="005D1AB8"/>
    <w:rsid w:val="005D2A57"/>
    <w:rsid w:val="005D6124"/>
    <w:rsid w:val="005D7935"/>
    <w:rsid w:val="005E0B22"/>
    <w:rsid w:val="005E1DB6"/>
    <w:rsid w:val="005E2488"/>
    <w:rsid w:val="005E2ABE"/>
    <w:rsid w:val="005E5776"/>
    <w:rsid w:val="005E7693"/>
    <w:rsid w:val="005F0FAD"/>
    <w:rsid w:val="005F1A2C"/>
    <w:rsid w:val="005F513A"/>
    <w:rsid w:val="005F6263"/>
    <w:rsid w:val="005F78FA"/>
    <w:rsid w:val="00604677"/>
    <w:rsid w:val="00606688"/>
    <w:rsid w:val="0060708E"/>
    <w:rsid w:val="0061008F"/>
    <w:rsid w:val="006155BD"/>
    <w:rsid w:val="00616040"/>
    <w:rsid w:val="0062242D"/>
    <w:rsid w:val="00626D40"/>
    <w:rsid w:val="006334E7"/>
    <w:rsid w:val="00634D29"/>
    <w:rsid w:val="0063550B"/>
    <w:rsid w:val="006374F9"/>
    <w:rsid w:val="00637C16"/>
    <w:rsid w:val="006421EF"/>
    <w:rsid w:val="006453C4"/>
    <w:rsid w:val="00645ED5"/>
    <w:rsid w:val="006464AB"/>
    <w:rsid w:val="00646858"/>
    <w:rsid w:val="00652D9F"/>
    <w:rsid w:val="00653409"/>
    <w:rsid w:val="006546E2"/>
    <w:rsid w:val="00660A2E"/>
    <w:rsid w:val="006676A9"/>
    <w:rsid w:val="00671082"/>
    <w:rsid w:val="006714B2"/>
    <w:rsid w:val="00676649"/>
    <w:rsid w:val="006769E9"/>
    <w:rsid w:val="006803F9"/>
    <w:rsid w:val="00682101"/>
    <w:rsid w:val="00682E21"/>
    <w:rsid w:val="00683647"/>
    <w:rsid w:val="006840D8"/>
    <w:rsid w:val="0068435E"/>
    <w:rsid w:val="0068520F"/>
    <w:rsid w:val="00685469"/>
    <w:rsid w:val="0068606D"/>
    <w:rsid w:val="006915DC"/>
    <w:rsid w:val="00693881"/>
    <w:rsid w:val="00695173"/>
    <w:rsid w:val="006954BA"/>
    <w:rsid w:val="0069655E"/>
    <w:rsid w:val="00696845"/>
    <w:rsid w:val="00696AB9"/>
    <w:rsid w:val="006975E3"/>
    <w:rsid w:val="006A340D"/>
    <w:rsid w:val="006A37F2"/>
    <w:rsid w:val="006A3CFA"/>
    <w:rsid w:val="006A572B"/>
    <w:rsid w:val="006A6BDA"/>
    <w:rsid w:val="006A785A"/>
    <w:rsid w:val="006B0037"/>
    <w:rsid w:val="006B050A"/>
    <w:rsid w:val="006B12B5"/>
    <w:rsid w:val="006B56D1"/>
    <w:rsid w:val="006B5884"/>
    <w:rsid w:val="006B5951"/>
    <w:rsid w:val="006B70A8"/>
    <w:rsid w:val="006C1350"/>
    <w:rsid w:val="006C1B04"/>
    <w:rsid w:val="006C2DE3"/>
    <w:rsid w:val="006C2F89"/>
    <w:rsid w:val="006C4722"/>
    <w:rsid w:val="006C47C8"/>
    <w:rsid w:val="006C5590"/>
    <w:rsid w:val="006C6F6A"/>
    <w:rsid w:val="006C75A7"/>
    <w:rsid w:val="006D0BD7"/>
    <w:rsid w:val="006D0BE1"/>
    <w:rsid w:val="006D1979"/>
    <w:rsid w:val="006D29C0"/>
    <w:rsid w:val="006D36C0"/>
    <w:rsid w:val="006D553E"/>
    <w:rsid w:val="006D6754"/>
    <w:rsid w:val="006E3A78"/>
    <w:rsid w:val="006E47D9"/>
    <w:rsid w:val="006E684C"/>
    <w:rsid w:val="006E6FCD"/>
    <w:rsid w:val="006E76CF"/>
    <w:rsid w:val="006F2219"/>
    <w:rsid w:val="006F2D7C"/>
    <w:rsid w:val="006F3297"/>
    <w:rsid w:val="006F33DB"/>
    <w:rsid w:val="006F3A61"/>
    <w:rsid w:val="006F5989"/>
    <w:rsid w:val="00701A35"/>
    <w:rsid w:val="00703CB7"/>
    <w:rsid w:val="007066BF"/>
    <w:rsid w:val="00706B3A"/>
    <w:rsid w:val="00710042"/>
    <w:rsid w:val="007114AA"/>
    <w:rsid w:val="00715B7F"/>
    <w:rsid w:val="00720EC5"/>
    <w:rsid w:val="00723CD8"/>
    <w:rsid w:val="00726D46"/>
    <w:rsid w:val="00726F9B"/>
    <w:rsid w:val="007327F7"/>
    <w:rsid w:val="007344EA"/>
    <w:rsid w:val="00741CEE"/>
    <w:rsid w:val="00741FFA"/>
    <w:rsid w:val="0074303A"/>
    <w:rsid w:val="007439BF"/>
    <w:rsid w:val="00743EFA"/>
    <w:rsid w:val="00744BF3"/>
    <w:rsid w:val="00746F6A"/>
    <w:rsid w:val="00751494"/>
    <w:rsid w:val="00752EB6"/>
    <w:rsid w:val="00754CC4"/>
    <w:rsid w:val="007559BB"/>
    <w:rsid w:val="0076086A"/>
    <w:rsid w:val="00760E04"/>
    <w:rsid w:val="007610C9"/>
    <w:rsid w:val="00764AFC"/>
    <w:rsid w:val="00764D8A"/>
    <w:rsid w:val="007652E3"/>
    <w:rsid w:val="00774013"/>
    <w:rsid w:val="0077569E"/>
    <w:rsid w:val="007757E2"/>
    <w:rsid w:val="00776E60"/>
    <w:rsid w:val="00781118"/>
    <w:rsid w:val="00781683"/>
    <w:rsid w:val="00782F14"/>
    <w:rsid w:val="00784CFA"/>
    <w:rsid w:val="00784E42"/>
    <w:rsid w:val="00787431"/>
    <w:rsid w:val="007928AE"/>
    <w:rsid w:val="007938F6"/>
    <w:rsid w:val="007A4006"/>
    <w:rsid w:val="007A4793"/>
    <w:rsid w:val="007A5CD7"/>
    <w:rsid w:val="007B1381"/>
    <w:rsid w:val="007B1508"/>
    <w:rsid w:val="007B1C8A"/>
    <w:rsid w:val="007B42D6"/>
    <w:rsid w:val="007C0320"/>
    <w:rsid w:val="007C63FF"/>
    <w:rsid w:val="007C77BD"/>
    <w:rsid w:val="007D0C83"/>
    <w:rsid w:val="007D195D"/>
    <w:rsid w:val="007D36E9"/>
    <w:rsid w:val="007D3C81"/>
    <w:rsid w:val="007D4472"/>
    <w:rsid w:val="007D778E"/>
    <w:rsid w:val="007E4AC6"/>
    <w:rsid w:val="007E77F1"/>
    <w:rsid w:val="007F480C"/>
    <w:rsid w:val="007F57E0"/>
    <w:rsid w:val="008002E9"/>
    <w:rsid w:val="008007CC"/>
    <w:rsid w:val="00801F2D"/>
    <w:rsid w:val="008074BC"/>
    <w:rsid w:val="00812673"/>
    <w:rsid w:val="00813DB0"/>
    <w:rsid w:val="0081530F"/>
    <w:rsid w:val="0081665F"/>
    <w:rsid w:val="00817232"/>
    <w:rsid w:val="0082361C"/>
    <w:rsid w:val="0083045C"/>
    <w:rsid w:val="008311E2"/>
    <w:rsid w:val="008322BD"/>
    <w:rsid w:val="00833019"/>
    <w:rsid w:val="0083455D"/>
    <w:rsid w:val="0084047F"/>
    <w:rsid w:val="0084088C"/>
    <w:rsid w:val="00843D88"/>
    <w:rsid w:val="00844D05"/>
    <w:rsid w:val="00846B89"/>
    <w:rsid w:val="00851190"/>
    <w:rsid w:val="0085204C"/>
    <w:rsid w:val="008551E9"/>
    <w:rsid w:val="00855513"/>
    <w:rsid w:val="00856215"/>
    <w:rsid w:val="00856EB9"/>
    <w:rsid w:val="008656F7"/>
    <w:rsid w:val="008664DC"/>
    <w:rsid w:val="00867710"/>
    <w:rsid w:val="00873E37"/>
    <w:rsid w:val="0087634B"/>
    <w:rsid w:val="008777E7"/>
    <w:rsid w:val="00881EB9"/>
    <w:rsid w:val="008831A6"/>
    <w:rsid w:val="008851F9"/>
    <w:rsid w:val="00885739"/>
    <w:rsid w:val="008909AA"/>
    <w:rsid w:val="00891F95"/>
    <w:rsid w:val="00893EE5"/>
    <w:rsid w:val="00894DBD"/>
    <w:rsid w:val="008A258F"/>
    <w:rsid w:val="008A2EF1"/>
    <w:rsid w:val="008A7D21"/>
    <w:rsid w:val="008B2AEA"/>
    <w:rsid w:val="008C19CB"/>
    <w:rsid w:val="008C282B"/>
    <w:rsid w:val="008C2E59"/>
    <w:rsid w:val="008C4B9B"/>
    <w:rsid w:val="008C528B"/>
    <w:rsid w:val="008C7419"/>
    <w:rsid w:val="008C760F"/>
    <w:rsid w:val="008D0DCF"/>
    <w:rsid w:val="008D36E0"/>
    <w:rsid w:val="008D6BFE"/>
    <w:rsid w:val="008E1DF8"/>
    <w:rsid w:val="008E38D1"/>
    <w:rsid w:val="008E59B5"/>
    <w:rsid w:val="008E7181"/>
    <w:rsid w:val="008F3DAB"/>
    <w:rsid w:val="008F4383"/>
    <w:rsid w:val="008F72DB"/>
    <w:rsid w:val="008F7F89"/>
    <w:rsid w:val="009000F2"/>
    <w:rsid w:val="009005CB"/>
    <w:rsid w:val="00902B9C"/>
    <w:rsid w:val="00903523"/>
    <w:rsid w:val="00904E70"/>
    <w:rsid w:val="00904FCC"/>
    <w:rsid w:val="009116B2"/>
    <w:rsid w:val="00911D81"/>
    <w:rsid w:val="00913521"/>
    <w:rsid w:val="00913611"/>
    <w:rsid w:val="00913FBB"/>
    <w:rsid w:val="00915C3C"/>
    <w:rsid w:val="00916886"/>
    <w:rsid w:val="0092067F"/>
    <w:rsid w:val="00921E5E"/>
    <w:rsid w:val="00925E3D"/>
    <w:rsid w:val="00925ED7"/>
    <w:rsid w:val="00931B2B"/>
    <w:rsid w:val="00932364"/>
    <w:rsid w:val="00933B83"/>
    <w:rsid w:val="00933D0F"/>
    <w:rsid w:val="0093480E"/>
    <w:rsid w:val="00934D62"/>
    <w:rsid w:val="00935E9A"/>
    <w:rsid w:val="00940B3B"/>
    <w:rsid w:val="00941E41"/>
    <w:rsid w:val="00945122"/>
    <w:rsid w:val="0094713D"/>
    <w:rsid w:val="00951121"/>
    <w:rsid w:val="00952370"/>
    <w:rsid w:val="00954EDB"/>
    <w:rsid w:val="00955B8A"/>
    <w:rsid w:val="00963900"/>
    <w:rsid w:val="00963D6F"/>
    <w:rsid w:val="00964C87"/>
    <w:rsid w:val="00966394"/>
    <w:rsid w:val="009664AB"/>
    <w:rsid w:val="0096742F"/>
    <w:rsid w:val="00967A06"/>
    <w:rsid w:val="00967CC8"/>
    <w:rsid w:val="00972B7C"/>
    <w:rsid w:val="00980874"/>
    <w:rsid w:val="00981855"/>
    <w:rsid w:val="00981A86"/>
    <w:rsid w:val="009822B3"/>
    <w:rsid w:val="00983546"/>
    <w:rsid w:val="00983D9C"/>
    <w:rsid w:val="00992BDD"/>
    <w:rsid w:val="00994891"/>
    <w:rsid w:val="00995F40"/>
    <w:rsid w:val="0099637F"/>
    <w:rsid w:val="009A35AF"/>
    <w:rsid w:val="009B03AD"/>
    <w:rsid w:val="009B060C"/>
    <w:rsid w:val="009B06CB"/>
    <w:rsid w:val="009B1EED"/>
    <w:rsid w:val="009B37C8"/>
    <w:rsid w:val="009B42A4"/>
    <w:rsid w:val="009B5AC1"/>
    <w:rsid w:val="009B7862"/>
    <w:rsid w:val="009B7EB6"/>
    <w:rsid w:val="009C027A"/>
    <w:rsid w:val="009C502D"/>
    <w:rsid w:val="009C65AD"/>
    <w:rsid w:val="009C6723"/>
    <w:rsid w:val="009D135B"/>
    <w:rsid w:val="009D2CD0"/>
    <w:rsid w:val="009D3ACE"/>
    <w:rsid w:val="009D4C69"/>
    <w:rsid w:val="009D556A"/>
    <w:rsid w:val="009D768A"/>
    <w:rsid w:val="009E37ED"/>
    <w:rsid w:val="009E3C7D"/>
    <w:rsid w:val="009E4D5F"/>
    <w:rsid w:val="009E5E24"/>
    <w:rsid w:val="009E6C2B"/>
    <w:rsid w:val="009F2A24"/>
    <w:rsid w:val="009F3D20"/>
    <w:rsid w:val="009F6C63"/>
    <w:rsid w:val="009F7811"/>
    <w:rsid w:val="00A0034B"/>
    <w:rsid w:val="00A01B5F"/>
    <w:rsid w:val="00A02534"/>
    <w:rsid w:val="00A0384B"/>
    <w:rsid w:val="00A04209"/>
    <w:rsid w:val="00A0524A"/>
    <w:rsid w:val="00A05B8C"/>
    <w:rsid w:val="00A066C2"/>
    <w:rsid w:val="00A06B55"/>
    <w:rsid w:val="00A10D37"/>
    <w:rsid w:val="00A11B4F"/>
    <w:rsid w:val="00A12910"/>
    <w:rsid w:val="00A12F57"/>
    <w:rsid w:val="00A21E9A"/>
    <w:rsid w:val="00A246F0"/>
    <w:rsid w:val="00A2739D"/>
    <w:rsid w:val="00A330CD"/>
    <w:rsid w:val="00A36262"/>
    <w:rsid w:val="00A414F9"/>
    <w:rsid w:val="00A428A1"/>
    <w:rsid w:val="00A4544A"/>
    <w:rsid w:val="00A50D96"/>
    <w:rsid w:val="00A5291E"/>
    <w:rsid w:val="00A55CDE"/>
    <w:rsid w:val="00A5769D"/>
    <w:rsid w:val="00A60F48"/>
    <w:rsid w:val="00A61609"/>
    <w:rsid w:val="00A6460B"/>
    <w:rsid w:val="00A67C9D"/>
    <w:rsid w:val="00A718C7"/>
    <w:rsid w:val="00A72B0B"/>
    <w:rsid w:val="00A72E99"/>
    <w:rsid w:val="00A737E6"/>
    <w:rsid w:val="00A74004"/>
    <w:rsid w:val="00A74043"/>
    <w:rsid w:val="00A74D61"/>
    <w:rsid w:val="00A7787E"/>
    <w:rsid w:val="00A82762"/>
    <w:rsid w:val="00A82859"/>
    <w:rsid w:val="00A846D0"/>
    <w:rsid w:val="00A87CD3"/>
    <w:rsid w:val="00A909D5"/>
    <w:rsid w:val="00A92883"/>
    <w:rsid w:val="00A95F83"/>
    <w:rsid w:val="00A972FF"/>
    <w:rsid w:val="00AA134B"/>
    <w:rsid w:val="00AA1F04"/>
    <w:rsid w:val="00AA25EC"/>
    <w:rsid w:val="00AA4AEA"/>
    <w:rsid w:val="00AB101A"/>
    <w:rsid w:val="00AB4682"/>
    <w:rsid w:val="00AB509D"/>
    <w:rsid w:val="00AB55E7"/>
    <w:rsid w:val="00AB5B87"/>
    <w:rsid w:val="00AB6F2F"/>
    <w:rsid w:val="00AB73B3"/>
    <w:rsid w:val="00AC0B30"/>
    <w:rsid w:val="00AC2392"/>
    <w:rsid w:val="00AC3F66"/>
    <w:rsid w:val="00AC4507"/>
    <w:rsid w:val="00AC5431"/>
    <w:rsid w:val="00AC78A1"/>
    <w:rsid w:val="00AD428B"/>
    <w:rsid w:val="00AE2AE8"/>
    <w:rsid w:val="00AE2EDC"/>
    <w:rsid w:val="00AE3F4F"/>
    <w:rsid w:val="00AE554A"/>
    <w:rsid w:val="00AE75F1"/>
    <w:rsid w:val="00AF120B"/>
    <w:rsid w:val="00AF1C9A"/>
    <w:rsid w:val="00AF29EA"/>
    <w:rsid w:val="00AF48EF"/>
    <w:rsid w:val="00AF544C"/>
    <w:rsid w:val="00AF5744"/>
    <w:rsid w:val="00AF6247"/>
    <w:rsid w:val="00AF69AC"/>
    <w:rsid w:val="00AF74EA"/>
    <w:rsid w:val="00AF78F9"/>
    <w:rsid w:val="00AF7DFA"/>
    <w:rsid w:val="00B03C98"/>
    <w:rsid w:val="00B03E83"/>
    <w:rsid w:val="00B05833"/>
    <w:rsid w:val="00B06E75"/>
    <w:rsid w:val="00B0753B"/>
    <w:rsid w:val="00B076ED"/>
    <w:rsid w:val="00B12836"/>
    <w:rsid w:val="00B136C7"/>
    <w:rsid w:val="00B1783C"/>
    <w:rsid w:val="00B3063D"/>
    <w:rsid w:val="00B32CD5"/>
    <w:rsid w:val="00B35721"/>
    <w:rsid w:val="00B464E9"/>
    <w:rsid w:val="00B52359"/>
    <w:rsid w:val="00B52487"/>
    <w:rsid w:val="00B53343"/>
    <w:rsid w:val="00B55254"/>
    <w:rsid w:val="00B575C2"/>
    <w:rsid w:val="00B64432"/>
    <w:rsid w:val="00B67B96"/>
    <w:rsid w:val="00B7103D"/>
    <w:rsid w:val="00B74286"/>
    <w:rsid w:val="00B75150"/>
    <w:rsid w:val="00B75D33"/>
    <w:rsid w:val="00B80862"/>
    <w:rsid w:val="00B83798"/>
    <w:rsid w:val="00B875B9"/>
    <w:rsid w:val="00B9073C"/>
    <w:rsid w:val="00B930F1"/>
    <w:rsid w:val="00B94573"/>
    <w:rsid w:val="00B955E8"/>
    <w:rsid w:val="00B96371"/>
    <w:rsid w:val="00BA0376"/>
    <w:rsid w:val="00BA3D67"/>
    <w:rsid w:val="00BA4E39"/>
    <w:rsid w:val="00BA6784"/>
    <w:rsid w:val="00BA6EA2"/>
    <w:rsid w:val="00BB3996"/>
    <w:rsid w:val="00BB7A46"/>
    <w:rsid w:val="00BB7B78"/>
    <w:rsid w:val="00BC12E3"/>
    <w:rsid w:val="00BC5BB1"/>
    <w:rsid w:val="00BC6679"/>
    <w:rsid w:val="00BC7476"/>
    <w:rsid w:val="00BC7AB0"/>
    <w:rsid w:val="00BD1B04"/>
    <w:rsid w:val="00BD2713"/>
    <w:rsid w:val="00BD427F"/>
    <w:rsid w:val="00BE5D39"/>
    <w:rsid w:val="00BE6959"/>
    <w:rsid w:val="00BF10AD"/>
    <w:rsid w:val="00BF179B"/>
    <w:rsid w:val="00BF386A"/>
    <w:rsid w:val="00BF5018"/>
    <w:rsid w:val="00BF5830"/>
    <w:rsid w:val="00BF61F2"/>
    <w:rsid w:val="00C00066"/>
    <w:rsid w:val="00C047A8"/>
    <w:rsid w:val="00C0667D"/>
    <w:rsid w:val="00C07F1D"/>
    <w:rsid w:val="00C11757"/>
    <w:rsid w:val="00C12CE2"/>
    <w:rsid w:val="00C15592"/>
    <w:rsid w:val="00C16FC6"/>
    <w:rsid w:val="00C171B6"/>
    <w:rsid w:val="00C20420"/>
    <w:rsid w:val="00C20A01"/>
    <w:rsid w:val="00C21A77"/>
    <w:rsid w:val="00C22727"/>
    <w:rsid w:val="00C25C6C"/>
    <w:rsid w:val="00C26177"/>
    <w:rsid w:val="00C26223"/>
    <w:rsid w:val="00C2799B"/>
    <w:rsid w:val="00C31C74"/>
    <w:rsid w:val="00C32AC7"/>
    <w:rsid w:val="00C35BDD"/>
    <w:rsid w:val="00C412B3"/>
    <w:rsid w:val="00C43803"/>
    <w:rsid w:val="00C477D8"/>
    <w:rsid w:val="00C526B5"/>
    <w:rsid w:val="00C55F43"/>
    <w:rsid w:val="00C5788A"/>
    <w:rsid w:val="00C579E1"/>
    <w:rsid w:val="00C629F3"/>
    <w:rsid w:val="00C63CB0"/>
    <w:rsid w:val="00C6415B"/>
    <w:rsid w:val="00C65594"/>
    <w:rsid w:val="00C7351D"/>
    <w:rsid w:val="00C74509"/>
    <w:rsid w:val="00C752F4"/>
    <w:rsid w:val="00C76970"/>
    <w:rsid w:val="00C80288"/>
    <w:rsid w:val="00C808A3"/>
    <w:rsid w:val="00C81A8A"/>
    <w:rsid w:val="00C81BAC"/>
    <w:rsid w:val="00C821EE"/>
    <w:rsid w:val="00C838F7"/>
    <w:rsid w:val="00C83EE5"/>
    <w:rsid w:val="00C84CBE"/>
    <w:rsid w:val="00C86731"/>
    <w:rsid w:val="00C870E2"/>
    <w:rsid w:val="00C9026E"/>
    <w:rsid w:val="00C90D89"/>
    <w:rsid w:val="00C910ED"/>
    <w:rsid w:val="00C9173C"/>
    <w:rsid w:val="00C91BB4"/>
    <w:rsid w:val="00C94737"/>
    <w:rsid w:val="00C94B95"/>
    <w:rsid w:val="00C96C59"/>
    <w:rsid w:val="00CA0464"/>
    <w:rsid w:val="00CA1799"/>
    <w:rsid w:val="00CA2945"/>
    <w:rsid w:val="00CA3601"/>
    <w:rsid w:val="00CB0A64"/>
    <w:rsid w:val="00CB131B"/>
    <w:rsid w:val="00CB78A6"/>
    <w:rsid w:val="00CB7A49"/>
    <w:rsid w:val="00CC1EE0"/>
    <w:rsid w:val="00CC3331"/>
    <w:rsid w:val="00CC443F"/>
    <w:rsid w:val="00CC5BCB"/>
    <w:rsid w:val="00CC5BE4"/>
    <w:rsid w:val="00CD18AA"/>
    <w:rsid w:val="00CD31F2"/>
    <w:rsid w:val="00CD4C6B"/>
    <w:rsid w:val="00CE0A76"/>
    <w:rsid w:val="00CE1EFF"/>
    <w:rsid w:val="00CE23D5"/>
    <w:rsid w:val="00CE6F18"/>
    <w:rsid w:val="00CE775D"/>
    <w:rsid w:val="00CF1977"/>
    <w:rsid w:val="00CF75F9"/>
    <w:rsid w:val="00CF779E"/>
    <w:rsid w:val="00D00ED5"/>
    <w:rsid w:val="00D0324A"/>
    <w:rsid w:val="00D05419"/>
    <w:rsid w:val="00D106C2"/>
    <w:rsid w:val="00D10D43"/>
    <w:rsid w:val="00D14CE3"/>
    <w:rsid w:val="00D17E11"/>
    <w:rsid w:val="00D213D2"/>
    <w:rsid w:val="00D218AC"/>
    <w:rsid w:val="00D22305"/>
    <w:rsid w:val="00D23F83"/>
    <w:rsid w:val="00D24834"/>
    <w:rsid w:val="00D27D66"/>
    <w:rsid w:val="00D305A4"/>
    <w:rsid w:val="00D3136F"/>
    <w:rsid w:val="00D31B57"/>
    <w:rsid w:val="00D31BCE"/>
    <w:rsid w:val="00D34204"/>
    <w:rsid w:val="00D34F09"/>
    <w:rsid w:val="00D372CE"/>
    <w:rsid w:val="00D3771E"/>
    <w:rsid w:val="00D41C0C"/>
    <w:rsid w:val="00D41E6E"/>
    <w:rsid w:val="00D43D12"/>
    <w:rsid w:val="00D44100"/>
    <w:rsid w:val="00D4472D"/>
    <w:rsid w:val="00D46087"/>
    <w:rsid w:val="00D4682C"/>
    <w:rsid w:val="00D46B0C"/>
    <w:rsid w:val="00D4751C"/>
    <w:rsid w:val="00D5103D"/>
    <w:rsid w:val="00D51999"/>
    <w:rsid w:val="00D51B21"/>
    <w:rsid w:val="00D52764"/>
    <w:rsid w:val="00D5517C"/>
    <w:rsid w:val="00D57D65"/>
    <w:rsid w:val="00D57F69"/>
    <w:rsid w:val="00D6041C"/>
    <w:rsid w:val="00D6122E"/>
    <w:rsid w:val="00D61DE8"/>
    <w:rsid w:val="00D62887"/>
    <w:rsid w:val="00D653C2"/>
    <w:rsid w:val="00D663E0"/>
    <w:rsid w:val="00D6660D"/>
    <w:rsid w:val="00D67D99"/>
    <w:rsid w:val="00D70F8F"/>
    <w:rsid w:val="00D7112B"/>
    <w:rsid w:val="00D7265E"/>
    <w:rsid w:val="00D72D68"/>
    <w:rsid w:val="00D74A41"/>
    <w:rsid w:val="00D8087B"/>
    <w:rsid w:val="00D8198D"/>
    <w:rsid w:val="00D82488"/>
    <w:rsid w:val="00D84015"/>
    <w:rsid w:val="00D85267"/>
    <w:rsid w:val="00DA1AC9"/>
    <w:rsid w:val="00DA6D8D"/>
    <w:rsid w:val="00DB0129"/>
    <w:rsid w:val="00DB167C"/>
    <w:rsid w:val="00DB1E99"/>
    <w:rsid w:val="00DB202F"/>
    <w:rsid w:val="00DB2562"/>
    <w:rsid w:val="00DB2A59"/>
    <w:rsid w:val="00DB711E"/>
    <w:rsid w:val="00DC12EC"/>
    <w:rsid w:val="00DC147F"/>
    <w:rsid w:val="00DC4F1F"/>
    <w:rsid w:val="00DD6C25"/>
    <w:rsid w:val="00DD722E"/>
    <w:rsid w:val="00DE3790"/>
    <w:rsid w:val="00DE48D7"/>
    <w:rsid w:val="00DE5F56"/>
    <w:rsid w:val="00DE62AB"/>
    <w:rsid w:val="00DE7776"/>
    <w:rsid w:val="00DF516A"/>
    <w:rsid w:val="00DF5948"/>
    <w:rsid w:val="00DF6851"/>
    <w:rsid w:val="00DF7342"/>
    <w:rsid w:val="00E02409"/>
    <w:rsid w:val="00E03ECB"/>
    <w:rsid w:val="00E048F4"/>
    <w:rsid w:val="00E04A93"/>
    <w:rsid w:val="00E0755F"/>
    <w:rsid w:val="00E07C00"/>
    <w:rsid w:val="00E10489"/>
    <w:rsid w:val="00E140C1"/>
    <w:rsid w:val="00E14179"/>
    <w:rsid w:val="00E147DF"/>
    <w:rsid w:val="00E17BFE"/>
    <w:rsid w:val="00E21605"/>
    <w:rsid w:val="00E24E86"/>
    <w:rsid w:val="00E26D76"/>
    <w:rsid w:val="00E27883"/>
    <w:rsid w:val="00E30039"/>
    <w:rsid w:val="00E32AA9"/>
    <w:rsid w:val="00E33F04"/>
    <w:rsid w:val="00E359FA"/>
    <w:rsid w:val="00E405F2"/>
    <w:rsid w:val="00E44CA3"/>
    <w:rsid w:val="00E4502D"/>
    <w:rsid w:val="00E4519C"/>
    <w:rsid w:val="00E453C7"/>
    <w:rsid w:val="00E45426"/>
    <w:rsid w:val="00E462FA"/>
    <w:rsid w:val="00E515A1"/>
    <w:rsid w:val="00E53B99"/>
    <w:rsid w:val="00E560DD"/>
    <w:rsid w:val="00E6103B"/>
    <w:rsid w:val="00E61DA9"/>
    <w:rsid w:val="00E61DC8"/>
    <w:rsid w:val="00E631C1"/>
    <w:rsid w:val="00E633C6"/>
    <w:rsid w:val="00E66EB4"/>
    <w:rsid w:val="00E722CD"/>
    <w:rsid w:val="00E74175"/>
    <w:rsid w:val="00E75838"/>
    <w:rsid w:val="00E762E2"/>
    <w:rsid w:val="00E76A7D"/>
    <w:rsid w:val="00E76FF5"/>
    <w:rsid w:val="00E81067"/>
    <w:rsid w:val="00E816A6"/>
    <w:rsid w:val="00E819E9"/>
    <w:rsid w:val="00E81E0B"/>
    <w:rsid w:val="00E82FFD"/>
    <w:rsid w:val="00E8337A"/>
    <w:rsid w:val="00E84DF8"/>
    <w:rsid w:val="00E855F6"/>
    <w:rsid w:val="00E87126"/>
    <w:rsid w:val="00E87F84"/>
    <w:rsid w:val="00E907B4"/>
    <w:rsid w:val="00E93284"/>
    <w:rsid w:val="00E93566"/>
    <w:rsid w:val="00EA107F"/>
    <w:rsid w:val="00EA2AAA"/>
    <w:rsid w:val="00EA451B"/>
    <w:rsid w:val="00EA6602"/>
    <w:rsid w:val="00EB0121"/>
    <w:rsid w:val="00EB04B7"/>
    <w:rsid w:val="00EB24D2"/>
    <w:rsid w:val="00EB2DBF"/>
    <w:rsid w:val="00EB4388"/>
    <w:rsid w:val="00EC11EC"/>
    <w:rsid w:val="00EC1B07"/>
    <w:rsid w:val="00EC209E"/>
    <w:rsid w:val="00EC2B09"/>
    <w:rsid w:val="00EC3F79"/>
    <w:rsid w:val="00EC465C"/>
    <w:rsid w:val="00EC64E0"/>
    <w:rsid w:val="00EC7748"/>
    <w:rsid w:val="00EC7816"/>
    <w:rsid w:val="00ED52AB"/>
    <w:rsid w:val="00ED6F9D"/>
    <w:rsid w:val="00EE15C3"/>
    <w:rsid w:val="00EE2104"/>
    <w:rsid w:val="00EE37F9"/>
    <w:rsid w:val="00EE5321"/>
    <w:rsid w:val="00EE54DB"/>
    <w:rsid w:val="00EE56B2"/>
    <w:rsid w:val="00EE6165"/>
    <w:rsid w:val="00EF27F9"/>
    <w:rsid w:val="00EF2ED3"/>
    <w:rsid w:val="00EF2FBA"/>
    <w:rsid w:val="00EF3D34"/>
    <w:rsid w:val="00F0322D"/>
    <w:rsid w:val="00F03994"/>
    <w:rsid w:val="00F0477D"/>
    <w:rsid w:val="00F070FA"/>
    <w:rsid w:val="00F20615"/>
    <w:rsid w:val="00F21DB2"/>
    <w:rsid w:val="00F243DF"/>
    <w:rsid w:val="00F24BAC"/>
    <w:rsid w:val="00F259B4"/>
    <w:rsid w:val="00F259B8"/>
    <w:rsid w:val="00F26B11"/>
    <w:rsid w:val="00F27B03"/>
    <w:rsid w:val="00F31853"/>
    <w:rsid w:val="00F329CB"/>
    <w:rsid w:val="00F33338"/>
    <w:rsid w:val="00F3752B"/>
    <w:rsid w:val="00F4123E"/>
    <w:rsid w:val="00F41F9A"/>
    <w:rsid w:val="00F42308"/>
    <w:rsid w:val="00F43DC3"/>
    <w:rsid w:val="00F45531"/>
    <w:rsid w:val="00F4699B"/>
    <w:rsid w:val="00F472D7"/>
    <w:rsid w:val="00F47A59"/>
    <w:rsid w:val="00F47F4B"/>
    <w:rsid w:val="00F52A16"/>
    <w:rsid w:val="00F5356C"/>
    <w:rsid w:val="00F5708C"/>
    <w:rsid w:val="00F61133"/>
    <w:rsid w:val="00F61DBC"/>
    <w:rsid w:val="00F6226B"/>
    <w:rsid w:val="00F65941"/>
    <w:rsid w:val="00F674EA"/>
    <w:rsid w:val="00F676A1"/>
    <w:rsid w:val="00F70B8E"/>
    <w:rsid w:val="00F70D89"/>
    <w:rsid w:val="00F75641"/>
    <w:rsid w:val="00F76D6D"/>
    <w:rsid w:val="00F77844"/>
    <w:rsid w:val="00F81394"/>
    <w:rsid w:val="00F8142C"/>
    <w:rsid w:val="00F85E19"/>
    <w:rsid w:val="00F85F08"/>
    <w:rsid w:val="00F908A6"/>
    <w:rsid w:val="00F94DCB"/>
    <w:rsid w:val="00F95607"/>
    <w:rsid w:val="00F96629"/>
    <w:rsid w:val="00F97B42"/>
    <w:rsid w:val="00F97D43"/>
    <w:rsid w:val="00FA088D"/>
    <w:rsid w:val="00FA1C93"/>
    <w:rsid w:val="00FA706D"/>
    <w:rsid w:val="00FB15D2"/>
    <w:rsid w:val="00FB2405"/>
    <w:rsid w:val="00FB2BC7"/>
    <w:rsid w:val="00FB38F1"/>
    <w:rsid w:val="00FB3DD3"/>
    <w:rsid w:val="00FB4162"/>
    <w:rsid w:val="00FB4BF5"/>
    <w:rsid w:val="00FB5AF2"/>
    <w:rsid w:val="00FB69E2"/>
    <w:rsid w:val="00FB6CDC"/>
    <w:rsid w:val="00FB74E5"/>
    <w:rsid w:val="00FC07B2"/>
    <w:rsid w:val="00FC2B0C"/>
    <w:rsid w:val="00FC5CD5"/>
    <w:rsid w:val="00FD0FA5"/>
    <w:rsid w:val="00FD1421"/>
    <w:rsid w:val="00FD3B82"/>
    <w:rsid w:val="00FD591C"/>
    <w:rsid w:val="00FE52FE"/>
    <w:rsid w:val="00FE5E9D"/>
    <w:rsid w:val="00FE7DE3"/>
    <w:rsid w:val="00FF4236"/>
    <w:rsid w:val="00FF45FC"/>
    <w:rsid w:val="00FF4E88"/>
    <w:rsid w:val="00FF5545"/>
    <w:rsid w:val="00FF559C"/>
    <w:rsid w:val="00FF68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612E7-F924-4FA6-94F8-BA02E0A0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611"/>
    <w:rPr>
      <w:bCs w:val="0"/>
    </w:rPr>
  </w:style>
  <w:style w:type="paragraph" w:styleId="Heading1">
    <w:name w:val="heading 1"/>
    <w:basedOn w:val="Normal"/>
    <w:link w:val="Heading1Char"/>
    <w:uiPriority w:val="9"/>
    <w:qFormat/>
    <w:rsid w:val="00913611"/>
    <w:pPr>
      <w:spacing w:before="100" w:beforeAutospacing="1" w:after="100" w:afterAutospacing="1"/>
      <w:outlineLvl w:val="0"/>
    </w:pPr>
    <w:rPr>
      <w:rFonts w:eastAsia="Times New Roman"/>
      <w:b/>
      <w:kern w:val="36"/>
      <w:sz w:val="48"/>
      <w:szCs w:val="48"/>
      <w:lang w:eastAsia="en-AU"/>
    </w:rPr>
  </w:style>
  <w:style w:type="paragraph" w:styleId="Heading2">
    <w:name w:val="heading 2"/>
    <w:basedOn w:val="Normal"/>
    <w:next w:val="Normal"/>
    <w:link w:val="Heading2Char"/>
    <w:uiPriority w:val="9"/>
    <w:unhideWhenUsed/>
    <w:qFormat/>
    <w:rsid w:val="00913611"/>
    <w:pPr>
      <w:keepNext/>
      <w:keepLines/>
      <w:spacing w:before="200"/>
      <w:outlineLvl w:val="1"/>
    </w:pPr>
    <w:rPr>
      <w:rFonts w:asciiTheme="majorHAnsi" w:eastAsiaTheme="majorEastAsia" w:hAnsiTheme="majorHAnsi" w:cstheme="majorBidi"/>
      <w:b/>
      <w:color w:val="4F81BD" w:themeColor="accent1"/>
      <w:sz w:val="26"/>
      <w:szCs w:val="26"/>
    </w:rPr>
  </w:style>
  <w:style w:type="paragraph" w:styleId="Heading3">
    <w:name w:val="heading 3"/>
    <w:basedOn w:val="Normal"/>
    <w:next w:val="Normal"/>
    <w:link w:val="Heading3Char"/>
    <w:uiPriority w:val="9"/>
    <w:unhideWhenUsed/>
    <w:qFormat/>
    <w:rsid w:val="007610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3611"/>
    <w:rPr>
      <w:rFonts w:eastAsia="Times New Roman"/>
      <w:b/>
      <w:bCs w:val="0"/>
      <w:kern w:val="36"/>
      <w:sz w:val="48"/>
      <w:szCs w:val="48"/>
      <w:lang w:eastAsia="en-AU"/>
    </w:rPr>
  </w:style>
  <w:style w:type="character" w:customStyle="1" w:styleId="Heading2Char">
    <w:name w:val="Heading 2 Char"/>
    <w:basedOn w:val="DefaultParagraphFont"/>
    <w:link w:val="Heading2"/>
    <w:uiPriority w:val="9"/>
    <w:rsid w:val="00913611"/>
    <w:rPr>
      <w:rFonts w:asciiTheme="majorHAnsi" w:eastAsiaTheme="majorEastAsia" w:hAnsiTheme="majorHAnsi" w:cstheme="majorBidi"/>
      <w:b/>
      <w:bCs w:val="0"/>
      <w:color w:val="4F81BD" w:themeColor="accent1"/>
      <w:sz w:val="26"/>
      <w:szCs w:val="26"/>
    </w:rPr>
  </w:style>
  <w:style w:type="table" w:styleId="LightShading-Accent3">
    <w:name w:val="Light Shading Accent 3"/>
    <w:basedOn w:val="TableNormal"/>
    <w:uiPriority w:val="60"/>
    <w:rsid w:val="00913611"/>
    <w:rPr>
      <w:rFonts w:cstheme="minorBidi"/>
      <w:color w:val="76923C" w:themeColor="accent3" w:themeShade="BF"/>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913611"/>
    <w:rPr>
      <w:rFonts w:ascii="Tahoma" w:hAnsi="Tahoma" w:cs="Tahoma"/>
      <w:sz w:val="16"/>
      <w:szCs w:val="16"/>
    </w:rPr>
  </w:style>
  <w:style w:type="character" w:customStyle="1" w:styleId="BalloonTextChar">
    <w:name w:val="Balloon Text Char"/>
    <w:basedOn w:val="DefaultParagraphFont"/>
    <w:link w:val="BalloonText"/>
    <w:uiPriority w:val="99"/>
    <w:semiHidden/>
    <w:rsid w:val="00913611"/>
    <w:rPr>
      <w:rFonts w:ascii="Tahoma" w:hAnsi="Tahoma" w:cs="Tahoma"/>
      <w:bCs w:val="0"/>
      <w:sz w:val="16"/>
      <w:szCs w:val="16"/>
    </w:rPr>
  </w:style>
  <w:style w:type="paragraph" w:customStyle="1" w:styleId="Default">
    <w:name w:val="Default"/>
    <w:rsid w:val="00D84015"/>
    <w:pPr>
      <w:autoSpaceDE w:val="0"/>
      <w:autoSpaceDN w:val="0"/>
      <w:adjustRightInd w:val="0"/>
    </w:pPr>
    <w:rPr>
      <w:rFonts w:ascii="Arial" w:hAnsi="Arial" w:cs="Arial"/>
      <w:bCs w:val="0"/>
      <w:color w:val="000000"/>
    </w:rPr>
  </w:style>
  <w:style w:type="table" w:styleId="TableGrid">
    <w:name w:val="Table Grid"/>
    <w:basedOn w:val="TableNormal"/>
    <w:uiPriority w:val="59"/>
    <w:rsid w:val="00213C1D"/>
    <w:rPr>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B06CB"/>
    <w:pPr>
      <w:tabs>
        <w:tab w:val="center" w:pos="4513"/>
        <w:tab w:val="right" w:pos="9026"/>
      </w:tabs>
    </w:pPr>
  </w:style>
  <w:style w:type="character" w:customStyle="1" w:styleId="HeaderChar">
    <w:name w:val="Header Char"/>
    <w:basedOn w:val="DefaultParagraphFont"/>
    <w:link w:val="Header"/>
    <w:uiPriority w:val="99"/>
    <w:semiHidden/>
    <w:rsid w:val="009B06CB"/>
    <w:rPr>
      <w:bCs w:val="0"/>
    </w:rPr>
  </w:style>
  <w:style w:type="paragraph" w:styleId="Footer">
    <w:name w:val="footer"/>
    <w:basedOn w:val="Normal"/>
    <w:link w:val="FooterChar"/>
    <w:uiPriority w:val="99"/>
    <w:unhideWhenUsed/>
    <w:rsid w:val="009B06CB"/>
    <w:pPr>
      <w:tabs>
        <w:tab w:val="center" w:pos="4513"/>
        <w:tab w:val="right" w:pos="9026"/>
      </w:tabs>
    </w:pPr>
  </w:style>
  <w:style w:type="character" w:customStyle="1" w:styleId="FooterChar">
    <w:name w:val="Footer Char"/>
    <w:basedOn w:val="DefaultParagraphFont"/>
    <w:link w:val="Footer"/>
    <w:uiPriority w:val="99"/>
    <w:rsid w:val="009B06CB"/>
    <w:rPr>
      <w:bCs w:val="0"/>
    </w:rPr>
  </w:style>
  <w:style w:type="paragraph" w:customStyle="1" w:styleId="m-2204180102748529602msolistparagraph">
    <w:name w:val="m_-2204180102748529602msolistparagraph"/>
    <w:basedOn w:val="Normal"/>
    <w:rsid w:val="00393F6B"/>
    <w:pPr>
      <w:spacing w:before="100" w:beforeAutospacing="1" w:after="100" w:afterAutospacing="1"/>
    </w:pPr>
    <w:rPr>
      <w:rFonts w:eastAsia="Times New Roman"/>
      <w:lang w:eastAsia="en-AU"/>
    </w:rPr>
  </w:style>
  <w:style w:type="paragraph" w:styleId="ListParagraph">
    <w:name w:val="List Paragraph"/>
    <w:basedOn w:val="Normal"/>
    <w:uiPriority w:val="34"/>
    <w:qFormat/>
    <w:rsid w:val="00393F6B"/>
    <w:pPr>
      <w:ind w:left="720"/>
      <w:contextualSpacing/>
    </w:pPr>
  </w:style>
  <w:style w:type="character" w:styleId="Hyperlink">
    <w:name w:val="Hyperlink"/>
    <w:basedOn w:val="DefaultParagraphFont"/>
    <w:uiPriority w:val="99"/>
    <w:unhideWhenUsed/>
    <w:rsid w:val="006F3297"/>
    <w:rPr>
      <w:color w:val="0000FF"/>
      <w:u w:val="single"/>
    </w:rPr>
  </w:style>
  <w:style w:type="character" w:styleId="Strong">
    <w:name w:val="Strong"/>
    <w:basedOn w:val="DefaultParagraphFont"/>
    <w:uiPriority w:val="22"/>
    <w:qFormat/>
    <w:rsid w:val="001D24A9"/>
    <w:rPr>
      <w:b/>
      <w:bCs/>
    </w:rPr>
  </w:style>
  <w:style w:type="character" w:customStyle="1" w:styleId="sr-only">
    <w:name w:val="sr-only"/>
    <w:basedOn w:val="DefaultParagraphFont"/>
    <w:rsid w:val="00A74043"/>
  </w:style>
  <w:style w:type="character" w:customStyle="1" w:styleId="checkbox">
    <w:name w:val="checkbox"/>
    <w:basedOn w:val="DefaultParagraphFont"/>
    <w:rsid w:val="00A74043"/>
  </w:style>
  <w:style w:type="paragraph" w:styleId="NormalWeb">
    <w:name w:val="Normal (Web)"/>
    <w:basedOn w:val="Normal"/>
    <w:uiPriority w:val="99"/>
    <w:unhideWhenUsed/>
    <w:rsid w:val="00C629F3"/>
    <w:pPr>
      <w:spacing w:before="100" w:beforeAutospacing="1" w:after="100" w:afterAutospacing="1"/>
    </w:pPr>
    <w:rPr>
      <w:rFonts w:eastAsia="Times New Roman"/>
      <w:lang w:eastAsia="en-AU"/>
    </w:rPr>
  </w:style>
  <w:style w:type="character" w:customStyle="1" w:styleId="Heading3Char">
    <w:name w:val="Heading 3 Char"/>
    <w:basedOn w:val="DefaultParagraphFont"/>
    <w:link w:val="Heading3"/>
    <w:uiPriority w:val="9"/>
    <w:rsid w:val="007610C9"/>
    <w:rPr>
      <w:rFonts w:asciiTheme="majorHAnsi" w:eastAsiaTheme="majorEastAsia" w:hAnsiTheme="majorHAnsi" w:cstheme="majorBidi"/>
      <w:b/>
      <w:color w:val="4F81BD" w:themeColor="accent1"/>
    </w:rPr>
  </w:style>
  <w:style w:type="character" w:customStyle="1" w:styleId="gd">
    <w:name w:val="gd"/>
    <w:basedOn w:val="DefaultParagraphFont"/>
    <w:rsid w:val="007610C9"/>
  </w:style>
  <w:style w:type="character" w:customStyle="1" w:styleId="foreign">
    <w:name w:val="foreign"/>
    <w:basedOn w:val="DefaultParagraphFont"/>
    <w:rsid w:val="0068606D"/>
  </w:style>
  <w:style w:type="character" w:customStyle="1" w:styleId="ipa">
    <w:name w:val="ipa"/>
    <w:basedOn w:val="DefaultParagraphFont"/>
    <w:rsid w:val="0068606D"/>
  </w:style>
  <w:style w:type="paragraph" w:customStyle="1" w:styleId="m-2885797087502392515msoplaintext">
    <w:name w:val="m_-2885797087502392515msoplaintext"/>
    <w:basedOn w:val="Normal"/>
    <w:rsid w:val="007344EA"/>
    <w:pPr>
      <w:spacing w:before="100" w:beforeAutospacing="1" w:after="100" w:afterAutospacing="1"/>
    </w:pPr>
    <w:rPr>
      <w:rFonts w:eastAsia="Times New Roman"/>
      <w:lang w:eastAsia="en-AU"/>
    </w:rPr>
  </w:style>
  <w:style w:type="character" w:customStyle="1" w:styleId="im">
    <w:name w:val="im"/>
    <w:basedOn w:val="DefaultParagraphFont"/>
    <w:rsid w:val="00BA6EA2"/>
  </w:style>
  <w:style w:type="character" w:customStyle="1" w:styleId="alternatecontenttext">
    <w:name w:val="alternatecontenttext"/>
    <w:basedOn w:val="DefaultParagraphFont"/>
    <w:rsid w:val="0081665F"/>
  </w:style>
  <w:style w:type="character" w:customStyle="1" w:styleId="contenttext">
    <w:name w:val="contenttext"/>
    <w:basedOn w:val="DefaultParagraphFont"/>
    <w:rsid w:val="0081665F"/>
  </w:style>
  <w:style w:type="paragraph" w:customStyle="1" w:styleId="m-7819270131831251217gmail-western">
    <w:name w:val="m_-7819270131831251217gmail-western"/>
    <w:basedOn w:val="Normal"/>
    <w:rsid w:val="00E33F04"/>
    <w:pPr>
      <w:spacing w:before="100" w:beforeAutospacing="1" w:after="100" w:afterAutospacing="1"/>
    </w:pPr>
    <w:rPr>
      <w:rFonts w:eastAsia="Times New Roman"/>
      <w:lang w:eastAsia="en-AU"/>
    </w:rPr>
  </w:style>
  <w:style w:type="character" w:customStyle="1" w:styleId="qu">
    <w:name w:val="qu"/>
    <w:basedOn w:val="DefaultParagraphFont"/>
    <w:rsid w:val="00F329CB"/>
  </w:style>
  <w:style w:type="character" w:customStyle="1" w:styleId="gi">
    <w:name w:val="gi"/>
    <w:basedOn w:val="DefaultParagraphFont"/>
    <w:rsid w:val="002B0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6426">
      <w:bodyDiv w:val="1"/>
      <w:marLeft w:val="0"/>
      <w:marRight w:val="0"/>
      <w:marTop w:val="0"/>
      <w:marBottom w:val="0"/>
      <w:divBdr>
        <w:top w:val="none" w:sz="0" w:space="0" w:color="auto"/>
        <w:left w:val="none" w:sz="0" w:space="0" w:color="auto"/>
        <w:bottom w:val="none" w:sz="0" w:space="0" w:color="auto"/>
        <w:right w:val="none" w:sz="0" w:space="0" w:color="auto"/>
      </w:divBdr>
    </w:div>
    <w:div w:id="8601876">
      <w:bodyDiv w:val="1"/>
      <w:marLeft w:val="0"/>
      <w:marRight w:val="0"/>
      <w:marTop w:val="0"/>
      <w:marBottom w:val="0"/>
      <w:divBdr>
        <w:top w:val="none" w:sz="0" w:space="0" w:color="auto"/>
        <w:left w:val="none" w:sz="0" w:space="0" w:color="auto"/>
        <w:bottom w:val="none" w:sz="0" w:space="0" w:color="auto"/>
        <w:right w:val="none" w:sz="0" w:space="0" w:color="auto"/>
      </w:divBdr>
      <w:divsChild>
        <w:div w:id="100028929">
          <w:marLeft w:val="0"/>
          <w:marRight w:val="0"/>
          <w:marTop w:val="0"/>
          <w:marBottom w:val="0"/>
          <w:divBdr>
            <w:top w:val="none" w:sz="0" w:space="0" w:color="auto"/>
            <w:left w:val="none" w:sz="0" w:space="0" w:color="auto"/>
            <w:bottom w:val="none" w:sz="0" w:space="0" w:color="auto"/>
            <w:right w:val="none" w:sz="0" w:space="0" w:color="auto"/>
          </w:divBdr>
          <w:divsChild>
            <w:div w:id="1122308868">
              <w:marLeft w:val="0"/>
              <w:marRight w:val="0"/>
              <w:marTop w:val="0"/>
              <w:marBottom w:val="0"/>
              <w:divBdr>
                <w:top w:val="none" w:sz="0" w:space="0" w:color="auto"/>
                <w:left w:val="none" w:sz="0" w:space="0" w:color="auto"/>
                <w:bottom w:val="none" w:sz="0" w:space="0" w:color="auto"/>
                <w:right w:val="none" w:sz="0" w:space="0" w:color="auto"/>
              </w:divBdr>
              <w:divsChild>
                <w:div w:id="475031144">
                  <w:marLeft w:val="0"/>
                  <w:marRight w:val="0"/>
                  <w:marTop w:val="0"/>
                  <w:marBottom w:val="0"/>
                  <w:divBdr>
                    <w:top w:val="none" w:sz="0" w:space="0" w:color="auto"/>
                    <w:left w:val="none" w:sz="0" w:space="0" w:color="auto"/>
                    <w:bottom w:val="none" w:sz="0" w:space="0" w:color="auto"/>
                    <w:right w:val="none" w:sz="0" w:space="0" w:color="auto"/>
                  </w:divBdr>
                  <w:divsChild>
                    <w:div w:id="1246961100">
                      <w:marLeft w:val="0"/>
                      <w:marRight w:val="0"/>
                      <w:marTop w:val="0"/>
                      <w:marBottom w:val="0"/>
                      <w:divBdr>
                        <w:top w:val="none" w:sz="0" w:space="0" w:color="auto"/>
                        <w:left w:val="none" w:sz="0" w:space="0" w:color="auto"/>
                        <w:bottom w:val="none" w:sz="0" w:space="0" w:color="auto"/>
                        <w:right w:val="none" w:sz="0" w:space="0" w:color="auto"/>
                      </w:divBdr>
                      <w:divsChild>
                        <w:div w:id="12441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93681">
          <w:marLeft w:val="0"/>
          <w:marRight w:val="0"/>
          <w:marTop w:val="0"/>
          <w:marBottom w:val="0"/>
          <w:divBdr>
            <w:top w:val="none" w:sz="0" w:space="0" w:color="auto"/>
            <w:left w:val="none" w:sz="0" w:space="0" w:color="auto"/>
            <w:bottom w:val="none" w:sz="0" w:space="0" w:color="auto"/>
            <w:right w:val="none" w:sz="0" w:space="0" w:color="auto"/>
          </w:divBdr>
          <w:divsChild>
            <w:div w:id="922028387">
              <w:marLeft w:val="0"/>
              <w:marRight w:val="0"/>
              <w:marTop w:val="0"/>
              <w:marBottom w:val="0"/>
              <w:divBdr>
                <w:top w:val="none" w:sz="0" w:space="0" w:color="auto"/>
                <w:left w:val="none" w:sz="0" w:space="0" w:color="auto"/>
                <w:bottom w:val="none" w:sz="0" w:space="0" w:color="auto"/>
                <w:right w:val="none" w:sz="0" w:space="0" w:color="auto"/>
              </w:divBdr>
              <w:divsChild>
                <w:div w:id="1132943504">
                  <w:marLeft w:val="0"/>
                  <w:marRight w:val="0"/>
                  <w:marTop w:val="0"/>
                  <w:marBottom w:val="0"/>
                  <w:divBdr>
                    <w:top w:val="none" w:sz="0" w:space="0" w:color="auto"/>
                    <w:left w:val="none" w:sz="0" w:space="0" w:color="auto"/>
                    <w:bottom w:val="none" w:sz="0" w:space="0" w:color="auto"/>
                    <w:right w:val="none" w:sz="0" w:space="0" w:color="auto"/>
                  </w:divBdr>
                  <w:divsChild>
                    <w:div w:id="1992295846">
                      <w:marLeft w:val="0"/>
                      <w:marRight w:val="0"/>
                      <w:marTop w:val="0"/>
                      <w:marBottom w:val="0"/>
                      <w:divBdr>
                        <w:top w:val="none" w:sz="0" w:space="0" w:color="auto"/>
                        <w:left w:val="none" w:sz="0" w:space="0" w:color="auto"/>
                        <w:bottom w:val="none" w:sz="0" w:space="0" w:color="auto"/>
                        <w:right w:val="none" w:sz="0" w:space="0" w:color="auto"/>
                      </w:divBdr>
                      <w:divsChild>
                        <w:div w:id="1593666567">
                          <w:marLeft w:val="0"/>
                          <w:marRight w:val="0"/>
                          <w:marTop w:val="0"/>
                          <w:marBottom w:val="0"/>
                          <w:divBdr>
                            <w:top w:val="none" w:sz="0" w:space="0" w:color="auto"/>
                            <w:left w:val="none" w:sz="0" w:space="0" w:color="auto"/>
                            <w:bottom w:val="none" w:sz="0" w:space="0" w:color="auto"/>
                            <w:right w:val="none" w:sz="0" w:space="0" w:color="auto"/>
                          </w:divBdr>
                          <w:divsChild>
                            <w:div w:id="1484156154">
                              <w:marLeft w:val="0"/>
                              <w:marRight w:val="0"/>
                              <w:marTop w:val="0"/>
                              <w:marBottom w:val="0"/>
                              <w:divBdr>
                                <w:top w:val="none" w:sz="0" w:space="0" w:color="auto"/>
                                <w:left w:val="none" w:sz="0" w:space="0" w:color="auto"/>
                                <w:bottom w:val="none" w:sz="0" w:space="0" w:color="auto"/>
                                <w:right w:val="none" w:sz="0" w:space="0" w:color="auto"/>
                              </w:divBdr>
                            </w:div>
                            <w:div w:id="18993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64144">
      <w:bodyDiv w:val="1"/>
      <w:marLeft w:val="0"/>
      <w:marRight w:val="0"/>
      <w:marTop w:val="0"/>
      <w:marBottom w:val="0"/>
      <w:divBdr>
        <w:top w:val="none" w:sz="0" w:space="0" w:color="auto"/>
        <w:left w:val="none" w:sz="0" w:space="0" w:color="auto"/>
        <w:bottom w:val="none" w:sz="0" w:space="0" w:color="auto"/>
        <w:right w:val="none" w:sz="0" w:space="0" w:color="auto"/>
      </w:divBdr>
    </w:div>
    <w:div w:id="62072079">
      <w:bodyDiv w:val="1"/>
      <w:marLeft w:val="0"/>
      <w:marRight w:val="0"/>
      <w:marTop w:val="0"/>
      <w:marBottom w:val="0"/>
      <w:divBdr>
        <w:top w:val="none" w:sz="0" w:space="0" w:color="auto"/>
        <w:left w:val="none" w:sz="0" w:space="0" w:color="auto"/>
        <w:bottom w:val="none" w:sz="0" w:space="0" w:color="auto"/>
        <w:right w:val="none" w:sz="0" w:space="0" w:color="auto"/>
      </w:divBdr>
      <w:divsChild>
        <w:div w:id="80299091">
          <w:marLeft w:val="0"/>
          <w:marRight w:val="0"/>
          <w:marTop w:val="0"/>
          <w:marBottom w:val="0"/>
          <w:divBdr>
            <w:top w:val="none" w:sz="0" w:space="0" w:color="auto"/>
            <w:left w:val="none" w:sz="0" w:space="0" w:color="auto"/>
            <w:bottom w:val="none" w:sz="0" w:space="0" w:color="auto"/>
            <w:right w:val="none" w:sz="0" w:space="0" w:color="auto"/>
          </w:divBdr>
        </w:div>
        <w:div w:id="271784155">
          <w:marLeft w:val="0"/>
          <w:marRight w:val="0"/>
          <w:marTop w:val="0"/>
          <w:marBottom w:val="0"/>
          <w:divBdr>
            <w:top w:val="none" w:sz="0" w:space="0" w:color="auto"/>
            <w:left w:val="none" w:sz="0" w:space="0" w:color="auto"/>
            <w:bottom w:val="none" w:sz="0" w:space="0" w:color="auto"/>
            <w:right w:val="none" w:sz="0" w:space="0" w:color="auto"/>
          </w:divBdr>
        </w:div>
        <w:div w:id="503055637">
          <w:marLeft w:val="0"/>
          <w:marRight w:val="0"/>
          <w:marTop w:val="0"/>
          <w:marBottom w:val="0"/>
          <w:divBdr>
            <w:top w:val="none" w:sz="0" w:space="0" w:color="auto"/>
            <w:left w:val="none" w:sz="0" w:space="0" w:color="auto"/>
            <w:bottom w:val="none" w:sz="0" w:space="0" w:color="auto"/>
            <w:right w:val="none" w:sz="0" w:space="0" w:color="auto"/>
          </w:divBdr>
        </w:div>
        <w:div w:id="516193658">
          <w:marLeft w:val="0"/>
          <w:marRight w:val="0"/>
          <w:marTop w:val="0"/>
          <w:marBottom w:val="0"/>
          <w:divBdr>
            <w:top w:val="none" w:sz="0" w:space="0" w:color="auto"/>
            <w:left w:val="none" w:sz="0" w:space="0" w:color="auto"/>
            <w:bottom w:val="none" w:sz="0" w:space="0" w:color="auto"/>
            <w:right w:val="none" w:sz="0" w:space="0" w:color="auto"/>
          </w:divBdr>
        </w:div>
        <w:div w:id="718289554">
          <w:marLeft w:val="0"/>
          <w:marRight w:val="0"/>
          <w:marTop w:val="0"/>
          <w:marBottom w:val="0"/>
          <w:divBdr>
            <w:top w:val="none" w:sz="0" w:space="0" w:color="auto"/>
            <w:left w:val="none" w:sz="0" w:space="0" w:color="auto"/>
            <w:bottom w:val="none" w:sz="0" w:space="0" w:color="auto"/>
            <w:right w:val="none" w:sz="0" w:space="0" w:color="auto"/>
          </w:divBdr>
        </w:div>
        <w:div w:id="1291009552">
          <w:marLeft w:val="0"/>
          <w:marRight w:val="0"/>
          <w:marTop w:val="0"/>
          <w:marBottom w:val="0"/>
          <w:divBdr>
            <w:top w:val="none" w:sz="0" w:space="0" w:color="auto"/>
            <w:left w:val="none" w:sz="0" w:space="0" w:color="auto"/>
            <w:bottom w:val="none" w:sz="0" w:space="0" w:color="auto"/>
            <w:right w:val="none" w:sz="0" w:space="0" w:color="auto"/>
          </w:divBdr>
        </w:div>
        <w:div w:id="1470978234">
          <w:marLeft w:val="0"/>
          <w:marRight w:val="0"/>
          <w:marTop w:val="0"/>
          <w:marBottom w:val="0"/>
          <w:divBdr>
            <w:top w:val="none" w:sz="0" w:space="0" w:color="auto"/>
            <w:left w:val="none" w:sz="0" w:space="0" w:color="auto"/>
            <w:bottom w:val="none" w:sz="0" w:space="0" w:color="auto"/>
            <w:right w:val="none" w:sz="0" w:space="0" w:color="auto"/>
          </w:divBdr>
        </w:div>
        <w:div w:id="1691253911">
          <w:marLeft w:val="0"/>
          <w:marRight w:val="0"/>
          <w:marTop w:val="0"/>
          <w:marBottom w:val="0"/>
          <w:divBdr>
            <w:top w:val="none" w:sz="0" w:space="0" w:color="auto"/>
            <w:left w:val="none" w:sz="0" w:space="0" w:color="auto"/>
            <w:bottom w:val="none" w:sz="0" w:space="0" w:color="auto"/>
            <w:right w:val="none" w:sz="0" w:space="0" w:color="auto"/>
          </w:divBdr>
        </w:div>
      </w:divsChild>
    </w:div>
    <w:div w:id="94206813">
      <w:bodyDiv w:val="1"/>
      <w:marLeft w:val="0"/>
      <w:marRight w:val="0"/>
      <w:marTop w:val="0"/>
      <w:marBottom w:val="0"/>
      <w:divBdr>
        <w:top w:val="none" w:sz="0" w:space="0" w:color="auto"/>
        <w:left w:val="none" w:sz="0" w:space="0" w:color="auto"/>
        <w:bottom w:val="none" w:sz="0" w:space="0" w:color="auto"/>
        <w:right w:val="none" w:sz="0" w:space="0" w:color="auto"/>
      </w:divBdr>
    </w:div>
    <w:div w:id="94332866">
      <w:bodyDiv w:val="1"/>
      <w:marLeft w:val="0"/>
      <w:marRight w:val="0"/>
      <w:marTop w:val="0"/>
      <w:marBottom w:val="0"/>
      <w:divBdr>
        <w:top w:val="none" w:sz="0" w:space="0" w:color="auto"/>
        <w:left w:val="none" w:sz="0" w:space="0" w:color="auto"/>
        <w:bottom w:val="none" w:sz="0" w:space="0" w:color="auto"/>
        <w:right w:val="none" w:sz="0" w:space="0" w:color="auto"/>
      </w:divBdr>
    </w:div>
    <w:div w:id="113135972">
      <w:bodyDiv w:val="1"/>
      <w:marLeft w:val="0"/>
      <w:marRight w:val="0"/>
      <w:marTop w:val="0"/>
      <w:marBottom w:val="0"/>
      <w:divBdr>
        <w:top w:val="none" w:sz="0" w:space="0" w:color="auto"/>
        <w:left w:val="none" w:sz="0" w:space="0" w:color="auto"/>
        <w:bottom w:val="none" w:sz="0" w:space="0" w:color="auto"/>
        <w:right w:val="none" w:sz="0" w:space="0" w:color="auto"/>
      </w:divBdr>
    </w:div>
    <w:div w:id="303127625">
      <w:bodyDiv w:val="1"/>
      <w:marLeft w:val="0"/>
      <w:marRight w:val="0"/>
      <w:marTop w:val="0"/>
      <w:marBottom w:val="0"/>
      <w:divBdr>
        <w:top w:val="none" w:sz="0" w:space="0" w:color="auto"/>
        <w:left w:val="none" w:sz="0" w:space="0" w:color="auto"/>
        <w:bottom w:val="none" w:sz="0" w:space="0" w:color="auto"/>
        <w:right w:val="none" w:sz="0" w:space="0" w:color="auto"/>
      </w:divBdr>
      <w:divsChild>
        <w:div w:id="46149381">
          <w:marLeft w:val="0"/>
          <w:marRight w:val="0"/>
          <w:marTop w:val="0"/>
          <w:marBottom w:val="0"/>
          <w:divBdr>
            <w:top w:val="none" w:sz="0" w:space="0" w:color="auto"/>
            <w:left w:val="none" w:sz="0" w:space="0" w:color="auto"/>
            <w:bottom w:val="none" w:sz="0" w:space="0" w:color="auto"/>
            <w:right w:val="none" w:sz="0" w:space="0" w:color="auto"/>
          </w:divBdr>
        </w:div>
        <w:div w:id="1548223028">
          <w:marLeft w:val="600"/>
          <w:marRight w:val="0"/>
          <w:marTop w:val="0"/>
          <w:marBottom w:val="0"/>
          <w:divBdr>
            <w:top w:val="none" w:sz="0" w:space="0" w:color="auto"/>
            <w:left w:val="none" w:sz="0" w:space="0" w:color="auto"/>
            <w:bottom w:val="none" w:sz="0" w:space="0" w:color="auto"/>
            <w:right w:val="none" w:sz="0" w:space="0" w:color="auto"/>
          </w:divBdr>
        </w:div>
        <w:div w:id="1397119907">
          <w:marLeft w:val="0"/>
          <w:marRight w:val="0"/>
          <w:marTop w:val="0"/>
          <w:marBottom w:val="0"/>
          <w:divBdr>
            <w:top w:val="none" w:sz="0" w:space="0" w:color="auto"/>
            <w:left w:val="none" w:sz="0" w:space="0" w:color="auto"/>
            <w:bottom w:val="none" w:sz="0" w:space="0" w:color="auto"/>
            <w:right w:val="none" w:sz="0" w:space="0" w:color="auto"/>
          </w:divBdr>
          <w:divsChild>
            <w:div w:id="329455079">
              <w:marLeft w:val="600"/>
              <w:marRight w:val="0"/>
              <w:marTop w:val="0"/>
              <w:marBottom w:val="0"/>
              <w:divBdr>
                <w:top w:val="none" w:sz="0" w:space="0" w:color="auto"/>
                <w:left w:val="none" w:sz="0" w:space="0" w:color="auto"/>
                <w:bottom w:val="none" w:sz="0" w:space="0" w:color="auto"/>
                <w:right w:val="none" w:sz="0" w:space="0" w:color="auto"/>
              </w:divBdr>
            </w:div>
            <w:div w:id="1113549878">
              <w:marLeft w:val="600"/>
              <w:marRight w:val="0"/>
              <w:marTop w:val="0"/>
              <w:marBottom w:val="0"/>
              <w:divBdr>
                <w:top w:val="none" w:sz="0" w:space="0" w:color="auto"/>
                <w:left w:val="none" w:sz="0" w:space="0" w:color="auto"/>
                <w:bottom w:val="none" w:sz="0" w:space="0" w:color="auto"/>
                <w:right w:val="none" w:sz="0" w:space="0" w:color="auto"/>
              </w:divBdr>
            </w:div>
            <w:div w:id="1954241832">
              <w:marLeft w:val="600"/>
              <w:marRight w:val="0"/>
              <w:marTop w:val="0"/>
              <w:marBottom w:val="0"/>
              <w:divBdr>
                <w:top w:val="none" w:sz="0" w:space="0" w:color="auto"/>
                <w:left w:val="none" w:sz="0" w:space="0" w:color="auto"/>
                <w:bottom w:val="none" w:sz="0" w:space="0" w:color="auto"/>
                <w:right w:val="none" w:sz="0" w:space="0" w:color="auto"/>
              </w:divBdr>
            </w:div>
            <w:div w:id="1620797918">
              <w:marLeft w:val="600"/>
              <w:marRight w:val="0"/>
              <w:marTop w:val="0"/>
              <w:marBottom w:val="0"/>
              <w:divBdr>
                <w:top w:val="none" w:sz="0" w:space="0" w:color="auto"/>
                <w:left w:val="none" w:sz="0" w:space="0" w:color="auto"/>
                <w:bottom w:val="none" w:sz="0" w:space="0" w:color="auto"/>
                <w:right w:val="none" w:sz="0" w:space="0" w:color="auto"/>
              </w:divBdr>
            </w:div>
            <w:div w:id="306709560">
              <w:marLeft w:val="600"/>
              <w:marRight w:val="0"/>
              <w:marTop w:val="0"/>
              <w:marBottom w:val="0"/>
              <w:divBdr>
                <w:top w:val="none" w:sz="0" w:space="0" w:color="auto"/>
                <w:left w:val="none" w:sz="0" w:space="0" w:color="auto"/>
                <w:bottom w:val="none" w:sz="0" w:space="0" w:color="auto"/>
                <w:right w:val="none" w:sz="0" w:space="0" w:color="auto"/>
              </w:divBdr>
            </w:div>
            <w:div w:id="1859856426">
              <w:marLeft w:val="600"/>
              <w:marRight w:val="0"/>
              <w:marTop w:val="0"/>
              <w:marBottom w:val="0"/>
              <w:divBdr>
                <w:top w:val="none" w:sz="0" w:space="0" w:color="auto"/>
                <w:left w:val="none" w:sz="0" w:space="0" w:color="auto"/>
                <w:bottom w:val="none" w:sz="0" w:space="0" w:color="auto"/>
                <w:right w:val="none" w:sz="0" w:space="0" w:color="auto"/>
              </w:divBdr>
            </w:div>
            <w:div w:id="1425959665">
              <w:marLeft w:val="600"/>
              <w:marRight w:val="0"/>
              <w:marTop w:val="0"/>
              <w:marBottom w:val="0"/>
              <w:divBdr>
                <w:top w:val="none" w:sz="0" w:space="0" w:color="auto"/>
                <w:left w:val="none" w:sz="0" w:space="0" w:color="auto"/>
                <w:bottom w:val="none" w:sz="0" w:space="0" w:color="auto"/>
                <w:right w:val="none" w:sz="0" w:space="0" w:color="auto"/>
              </w:divBdr>
            </w:div>
            <w:div w:id="1051537654">
              <w:marLeft w:val="600"/>
              <w:marRight w:val="0"/>
              <w:marTop w:val="0"/>
              <w:marBottom w:val="0"/>
              <w:divBdr>
                <w:top w:val="none" w:sz="0" w:space="0" w:color="auto"/>
                <w:left w:val="none" w:sz="0" w:space="0" w:color="auto"/>
                <w:bottom w:val="none" w:sz="0" w:space="0" w:color="auto"/>
                <w:right w:val="none" w:sz="0" w:space="0" w:color="auto"/>
              </w:divBdr>
            </w:div>
            <w:div w:id="1476754376">
              <w:marLeft w:val="600"/>
              <w:marRight w:val="0"/>
              <w:marTop w:val="0"/>
              <w:marBottom w:val="0"/>
              <w:divBdr>
                <w:top w:val="none" w:sz="0" w:space="0" w:color="auto"/>
                <w:left w:val="none" w:sz="0" w:space="0" w:color="auto"/>
                <w:bottom w:val="none" w:sz="0" w:space="0" w:color="auto"/>
                <w:right w:val="none" w:sz="0" w:space="0" w:color="auto"/>
              </w:divBdr>
            </w:div>
            <w:div w:id="136073779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05622099">
      <w:bodyDiv w:val="1"/>
      <w:marLeft w:val="0"/>
      <w:marRight w:val="0"/>
      <w:marTop w:val="0"/>
      <w:marBottom w:val="0"/>
      <w:divBdr>
        <w:top w:val="none" w:sz="0" w:space="0" w:color="auto"/>
        <w:left w:val="none" w:sz="0" w:space="0" w:color="auto"/>
        <w:bottom w:val="none" w:sz="0" w:space="0" w:color="auto"/>
        <w:right w:val="none" w:sz="0" w:space="0" w:color="auto"/>
      </w:divBdr>
    </w:div>
    <w:div w:id="342637024">
      <w:bodyDiv w:val="1"/>
      <w:marLeft w:val="0"/>
      <w:marRight w:val="0"/>
      <w:marTop w:val="0"/>
      <w:marBottom w:val="0"/>
      <w:divBdr>
        <w:top w:val="none" w:sz="0" w:space="0" w:color="auto"/>
        <w:left w:val="none" w:sz="0" w:space="0" w:color="auto"/>
        <w:bottom w:val="none" w:sz="0" w:space="0" w:color="auto"/>
        <w:right w:val="none" w:sz="0" w:space="0" w:color="auto"/>
      </w:divBdr>
    </w:div>
    <w:div w:id="390009814">
      <w:bodyDiv w:val="1"/>
      <w:marLeft w:val="0"/>
      <w:marRight w:val="0"/>
      <w:marTop w:val="0"/>
      <w:marBottom w:val="0"/>
      <w:divBdr>
        <w:top w:val="none" w:sz="0" w:space="0" w:color="auto"/>
        <w:left w:val="none" w:sz="0" w:space="0" w:color="auto"/>
        <w:bottom w:val="none" w:sz="0" w:space="0" w:color="auto"/>
        <w:right w:val="none" w:sz="0" w:space="0" w:color="auto"/>
      </w:divBdr>
    </w:div>
    <w:div w:id="398358088">
      <w:bodyDiv w:val="1"/>
      <w:marLeft w:val="0"/>
      <w:marRight w:val="0"/>
      <w:marTop w:val="0"/>
      <w:marBottom w:val="0"/>
      <w:divBdr>
        <w:top w:val="none" w:sz="0" w:space="0" w:color="auto"/>
        <w:left w:val="none" w:sz="0" w:space="0" w:color="auto"/>
        <w:bottom w:val="none" w:sz="0" w:space="0" w:color="auto"/>
        <w:right w:val="none" w:sz="0" w:space="0" w:color="auto"/>
      </w:divBdr>
    </w:div>
    <w:div w:id="412046650">
      <w:bodyDiv w:val="1"/>
      <w:marLeft w:val="0"/>
      <w:marRight w:val="0"/>
      <w:marTop w:val="0"/>
      <w:marBottom w:val="0"/>
      <w:divBdr>
        <w:top w:val="none" w:sz="0" w:space="0" w:color="auto"/>
        <w:left w:val="none" w:sz="0" w:space="0" w:color="auto"/>
        <w:bottom w:val="none" w:sz="0" w:space="0" w:color="auto"/>
        <w:right w:val="none" w:sz="0" w:space="0" w:color="auto"/>
      </w:divBdr>
    </w:div>
    <w:div w:id="515853918">
      <w:bodyDiv w:val="1"/>
      <w:marLeft w:val="0"/>
      <w:marRight w:val="0"/>
      <w:marTop w:val="0"/>
      <w:marBottom w:val="0"/>
      <w:divBdr>
        <w:top w:val="none" w:sz="0" w:space="0" w:color="auto"/>
        <w:left w:val="none" w:sz="0" w:space="0" w:color="auto"/>
        <w:bottom w:val="none" w:sz="0" w:space="0" w:color="auto"/>
        <w:right w:val="none" w:sz="0" w:space="0" w:color="auto"/>
      </w:divBdr>
    </w:div>
    <w:div w:id="521358210">
      <w:bodyDiv w:val="1"/>
      <w:marLeft w:val="0"/>
      <w:marRight w:val="0"/>
      <w:marTop w:val="0"/>
      <w:marBottom w:val="0"/>
      <w:divBdr>
        <w:top w:val="none" w:sz="0" w:space="0" w:color="auto"/>
        <w:left w:val="none" w:sz="0" w:space="0" w:color="auto"/>
        <w:bottom w:val="none" w:sz="0" w:space="0" w:color="auto"/>
        <w:right w:val="none" w:sz="0" w:space="0" w:color="auto"/>
      </w:divBdr>
    </w:div>
    <w:div w:id="559753605">
      <w:bodyDiv w:val="1"/>
      <w:marLeft w:val="0"/>
      <w:marRight w:val="0"/>
      <w:marTop w:val="0"/>
      <w:marBottom w:val="0"/>
      <w:divBdr>
        <w:top w:val="none" w:sz="0" w:space="0" w:color="auto"/>
        <w:left w:val="none" w:sz="0" w:space="0" w:color="auto"/>
        <w:bottom w:val="none" w:sz="0" w:space="0" w:color="auto"/>
        <w:right w:val="none" w:sz="0" w:space="0" w:color="auto"/>
      </w:divBdr>
      <w:divsChild>
        <w:div w:id="145629169">
          <w:marLeft w:val="0"/>
          <w:marRight w:val="0"/>
          <w:marTop w:val="0"/>
          <w:marBottom w:val="0"/>
          <w:divBdr>
            <w:top w:val="none" w:sz="0" w:space="0" w:color="auto"/>
            <w:left w:val="none" w:sz="0" w:space="0" w:color="auto"/>
            <w:bottom w:val="none" w:sz="0" w:space="0" w:color="auto"/>
            <w:right w:val="none" w:sz="0" w:space="0" w:color="auto"/>
          </w:divBdr>
        </w:div>
        <w:div w:id="356472717">
          <w:marLeft w:val="0"/>
          <w:marRight w:val="0"/>
          <w:marTop w:val="0"/>
          <w:marBottom w:val="0"/>
          <w:divBdr>
            <w:top w:val="none" w:sz="0" w:space="0" w:color="auto"/>
            <w:left w:val="none" w:sz="0" w:space="0" w:color="auto"/>
            <w:bottom w:val="none" w:sz="0" w:space="0" w:color="auto"/>
            <w:right w:val="none" w:sz="0" w:space="0" w:color="auto"/>
          </w:divBdr>
        </w:div>
        <w:div w:id="747457221">
          <w:marLeft w:val="0"/>
          <w:marRight w:val="0"/>
          <w:marTop w:val="0"/>
          <w:marBottom w:val="0"/>
          <w:divBdr>
            <w:top w:val="none" w:sz="0" w:space="0" w:color="auto"/>
            <w:left w:val="none" w:sz="0" w:space="0" w:color="auto"/>
            <w:bottom w:val="none" w:sz="0" w:space="0" w:color="auto"/>
            <w:right w:val="none" w:sz="0" w:space="0" w:color="auto"/>
          </w:divBdr>
        </w:div>
        <w:div w:id="774517641">
          <w:marLeft w:val="0"/>
          <w:marRight w:val="0"/>
          <w:marTop w:val="0"/>
          <w:marBottom w:val="0"/>
          <w:divBdr>
            <w:top w:val="none" w:sz="0" w:space="0" w:color="auto"/>
            <w:left w:val="none" w:sz="0" w:space="0" w:color="auto"/>
            <w:bottom w:val="none" w:sz="0" w:space="0" w:color="auto"/>
            <w:right w:val="none" w:sz="0" w:space="0" w:color="auto"/>
          </w:divBdr>
        </w:div>
        <w:div w:id="857743657">
          <w:marLeft w:val="0"/>
          <w:marRight w:val="0"/>
          <w:marTop w:val="0"/>
          <w:marBottom w:val="0"/>
          <w:divBdr>
            <w:top w:val="none" w:sz="0" w:space="0" w:color="auto"/>
            <w:left w:val="none" w:sz="0" w:space="0" w:color="auto"/>
            <w:bottom w:val="none" w:sz="0" w:space="0" w:color="auto"/>
            <w:right w:val="none" w:sz="0" w:space="0" w:color="auto"/>
          </w:divBdr>
        </w:div>
        <w:div w:id="868303373">
          <w:marLeft w:val="0"/>
          <w:marRight w:val="0"/>
          <w:marTop w:val="0"/>
          <w:marBottom w:val="0"/>
          <w:divBdr>
            <w:top w:val="none" w:sz="0" w:space="0" w:color="auto"/>
            <w:left w:val="none" w:sz="0" w:space="0" w:color="auto"/>
            <w:bottom w:val="none" w:sz="0" w:space="0" w:color="auto"/>
            <w:right w:val="none" w:sz="0" w:space="0" w:color="auto"/>
          </w:divBdr>
        </w:div>
        <w:div w:id="907495888">
          <w:marLeft w:val="0"/>
          <w:marRight w:val="0"/>
          <w:marTop w:val="0"/>
          <w:marBottom w:val="0"/>
          <w:divBdr>
            <w:top w:val="none" w:sz="0" w:space="0" w:color="auto"/>
            <w:left w:val="none" w:sz="0" w:space="0" w:color="auto"/>
            <w:bottom w:val="none" w:sz="0" w:space="0" w:color="auto"/>
            <w:right w:val="none" w:sz="0" w:space="0" w:color="auto"/>
          </w:divBdr>
        </w:div>
        <w:div w:id="1280524650">
          <w:marLeft w:val="0"/>
          <w:marRight w:val="0"/>
          <w:marTop w:val="0"/>
          <w:marBottom w:val="0"/>
          <w:divBdr>
            <w:top w:val="none" w:sz="0" w:space="0" w:color="auto"/>
            <w:left w:val="none" w:sz="0" w:space="0" w:color="auto"/>
            <w:bottom w:val="none" w:sz="0" w:space="0" w:color="auto"/>
            <w:right w:val="none" w:sz="0" w:space="0" w:color="auto"/>
          </w:divBdr>
        </w:div>
        <w:div w:id="1375887476">
          <w:marLeft w:val="0"/>
          <w:marRight w:val="0"/>
          <w:marTop w:val="0"/>
          <w:marBottom w:val="0"/>
          <w:divBdr>
            <w:top w:val="none" w:sz="0" w:space="0" w:color="auto"/>
            <w:left w:val="none" w:sz="0" w:space="0" w:color="auto"/>
            <w:bottom w:val="none" w:sz="0" w:space="0" w:color="auto"/>
            <w:right w:val="none" w:sz="0" w:space="0" w:color="auto"/>
          </w:divBdr>
        </w:div>
        <w:div w:id="1582451175">
          <w:marLeft w:val="0"/>
          <w:marRight w:val="0"/>
          <w:marTop w:val="0"/>
          <w:marBottom w:val="0"/>
          <w:divBdr>
            <w:top w:val="none" w:sz="0" w:space="0" w:color="auto"/>
            <w:left w:val="none" w:sz="0" w:space="0" w:color="auto"/>
            <w:bottom w:val="none" w:sz="0" w:space="0" w:color="auto"/>
            <w:right w:val="none" w:sz="0" w:space="0" w:color="auto"/>
          </w:divBdr>
        </w:div>
        <w:div w:id="1788967756">
          <w:marLeft w:val="0"/>
          <w:marRight w:val="0"/>
          <w:marTop w:val="0"/>
          <w:marBottom w:val="0"/>
          <w:divBdr>
            <w:top w:val="none" w:sz="0" w:space="0" w:color="auto"/>
            <w:left w:val="none" w:sz="0" w:space="0" w:color="auto"/>
            <w:bottom w:val="none" w:sz="0" w:space="0" w:color="auto"/>
            <w:right w:val="none" w:sz="0" w:space="0" w:color="auto"/>
          </w:divBdr>
        </w:div>
      </w:divsChild>
    </w:div>
    <w:div w:id="559830943">
      <w:bodyDiv w:val="1"/>
      <w:marLeft w:val="0"/>
      <w:marRight w:val="0"/>
      <w:marTop w:val="0"/>
      <w:marBottom w:val="0"/>
      <w:divBdr>
        <w:top w:val="none" w:sz="0" w:space="0" w:color="auto"/>
        <w:left w:val="none" w:sz="0" w:space="0" w:color="auto"/>
        <w:bottom w:val="none" w:sz="0" w:space="0" w:color="auto"/>
        <w:right w:val="none" w:sz="0" w:space="0" w:color="auto"/>
      </w:divBdr>
    </w:div>
    <w:div w:id="602223963">
      <w:bodyDiv w:val="1"/>
      <w:marLeft w:val="0"/>
      <w:marRight w:val="0"/>
      <w:marTop w:val="0"/>
      <w:marBottom w:val="0"/>
      <w:divBdr>
        <w:top w:val="none" w:sz="0" w:space="0" w:color="auto"/>
        <w:left w:val="none" w:sz="0" w:space="0" w:color="auto"/>
        <w:bottom w:val="none" w:sz="0" w:space="0" w:color="auto"/>
        <w:right w:val="none" w:sz="0" w:space="0" w:color="auto"/>
      </w:divBdr>
    </w:div>
    <w:div w:id="621619062">
      <w:bodyDiv w:val="1"/>
      <w:marLeft w:val="0"/>
      <w:marRight w:val="0"/>
      <w:marTop w:val="0"/>
      <w:marBottom w:val="0"/>
      <w:divBdr>
        <w:top w:val="none" w:sz="0" w:space="0" w:color="auto"/>
        <w:left w:val="none" w:sz="0" w:space="0" w:color="auto"/>
        <w:bottom w:val="none" w:sz="0" w:space="0" w:color="auto"/>
        <w:right w:val="none" w:sz="0" w:space="0" w:color="auto"/>
      </w:divBdr>
      <w:divsChild>
        <w:div w:id="371031994">
          <w:marLeft w:val="0"/>
          <w:marRight w:val="0"/>
          <w:marTop w:val="0"/>
          <w:marBottom w:val="0"/>
          <w:divBdr>
            <w:top w:val="none" w:sz="0" w:space="0" w:color="auto"/>
            <w:left w:val="none" w:sz="0" w:space="0" w:color="auto"/>
            <w:bottom w:val="none" w:sz="0" w:space="0" w:color="auto"/>
            <w:right w:val="none" w:sz="0" w:space="0" w:color="auto"/>
          </w:divBdr>
        </w:div>
        <w:div w:id="568419734">
          <w:marLeft w:val="0"/>
          <w:marRight w:val="0"/>
          <w:marTop w:val="0"/>
          <w:marBottom w:val="0"/>
          <w:divBdr>
            <w:top w:val="none" w:sz="0" w:space="0" w:color="auto"/>
            <w:left w:val="none" w:sz="0" w:space="0" w:color="auto"/>
            <w:bottom w:val="none" w:sz="0" w:space="0" w:color="auto"/>
            <w:right w:val="none" w:sz="0" w:space="0" w:color="auto"/>
          </w:divBdr>
        </w:div>
        <w:div w:id="936718504">
          <w:marLeft w:val="0"/>
          <w:marRight w:val="0"/>
          <w:marTop w:val="0"/>
          <w:marBottom w:val="0"/>
          <w:divBdr>
            <w:top w:val="none" w:sz="0" w:space="0" w:color="auto"/>
            <w:left w:val="none" w:sz="0" w:space="0" w:color="auto"/>
            <w:bottom w:val="none" w:sz="0" w:space="0" w:color="auto"/>
            <w:right w:val="none" w:sz="0" w:space="0" w:color="auto"/>
          </w:divBdr>
        </w:div>
        <w:div w:id="1175992390">
          <w:marLeft w:val="0"/>
          <w:marRight w:val="0"/>
          <w:marTop w:val="0"/>
          <w:marBottom w:val="0"/>
          <w:divBdr>
            <w:top w:val="none" w:sz="0" w:space="0" w:color="auto"/>
            <w:left w:val="none" w:sz="0" w:space="0" w:color="auto"/>
            <w:bottom w:val="none" w:sz="0" w:space="0" w:color="auto"/>
            <w:right w:val="none" w:sz="0" w:space="0" w:color="auto"/>
          </w:divBdr>
        </w:div>
        <w:div w:id="1294366273">
          <w:marLeft w:val="0"/>
          <w:marRight w:val="0"/>
          <w:marTop w:val="0"/>
          <w:marBottom w:val="0"/>
          <w:divBdr>
            <w:top w:val="none" w:sz="0" w:space="0" w:color="auto"/>
            <w:left w:val="none" w:sz="0" w:space="0" w:color="auto"/>
            <w:bottom w:val="none" w:sz="0" w:space="0" w:color="auto"/>
            <w:right w:val="none" w:sz="0" w:space="0" w:color="auto"/>
          </w:divBdr>
        </w:div>
        <w:div w:id="1501460304">
          <w:marLeft w:val="0"/>
          <w:marRight w:val="0"/>
          <w:marTop w:val="0"/>
          <w:marBottom w:val="0"/>
          <w:divBdr>
            <w:top w:val="none" w:sz="0" w:space="0" w:color="auto"/>
            <w:left w:val="none" w:sz="0" w:space="0" w:color="auto"/>
            <w:bottom w:val="none" w:sz="0" w:space="0" w:color="auto"/>
            <w:right w:val="none" w:sz="0" w:space="0" w:color="auto"/>
          </w:divBdr>
        </w:div>
        <w:div w:id="1547717714">
          <w:marLeft w:val="0"/>
          <w:marRight w:val="0"/>
          <w:marTop w:val="0"/>
          <w:marBottom w:val="0"/>
          <w:divBdr>
            <w:top w:val="none" w:sz="0" w:space="0" w:color="auto"/>
            <w:left w:val="none" w:sz="0" w:space="0" w:color="auto"/>
            <w:bottom w:val="none" w:sz="0" w:space="0" w:color="auto"/>
            <w:right w:val="none" w:sz="0" w:space="0" w:color="auto"/>
          </w:divBdr>
        </w:div>
        <w:div w:id="2076195786">
          <w:marLeft w:val="0"/>
          <w:marRight w:val="0"/>
          <w:marTop w:val="0"/>
          <w:marBottom w:val="0"/>
          <w:divBdr>
            <w:top w:val="none" w:sz="0" w:space="0" w:color="auto"/>
            <w:left w:val="none" w:sz="0" w:space="0" w:color="auto"/>
            <w:bottom w:val="none" w:sz="0" w:space="0" w:color="auto"/>
            <w:right w:val="none" w:sz="0" w:space="0" w:color="auto"/>
          </w:divBdr>
        </w:div>
        <w:div w:id="2122650400">
          <w:marLeft w:val="0"/>
          <w:marRight w:val="0"/>
          <w:marTop w:val="0"/>
          <w:marBottom w:val="0"/>
          <w:divBdr>
            <w:top w:val="none" w:sz="0" w:space="0" w:color="auto"/>
            <w:left w:val="none" w:sz="0" w:space="0" w:color="auto"/>
            <w:bottom w:val="none" w:sz="0" w:space="0" w:color="auto"/>
            <w:right w:val="none" w:sz="0" w:space="0" w:color="auto"/>
          </w:divBdr>
        </w:div>
      </w:divsChild>
    </w:div>
    <w:div w:id="648441944">
      <w:bodyDiv w:val="1"/>
      <w:marLeft w:val="0"/>
      <w:marRight w:val="0"/>
      <w:marTop w:val="0"/>
      <w:marBottom w:val="0"/>
      <w:divBdr>
        <w:top w:val="none" w:sz="0" w:space="0" w:color="auto"/>
        <w:left w:val="none" w:sz="0" w:space="0" w:color="auto"/>
        <w:bottom w:val="none" w:sz="0" w:space="0" w:color="auto"/>
        <w:right w:val="none" w:sz="0" w:space="0" w:color="auto"/>
      </w:divBdr>
    </w:div>
    <w:div w:id="730737257">
      <w:bodyDiv w:val="1"/>
      <w:marLeft w:val="0"/>
      <w:marRight w:val="0"/>
      <w:marTop w:val="0"/>
      <w:marBottom w:val="0"/>
      <w:divBdr>
        <w:top w:val="none" w:sz="0" w:space="0" w:color="auto"/>
        <w:left w:val="none" w:sz="0" w:space="0" w:color="auto"/>
        <w:bottom w:val="none" w:sz="0" w:space="0" w:color="auto"/>
        <w:right w:val="none" w:sz="0" w:space="0" w:color="auto"/>
      </w:divBdr>
      <w:divsChild>
        <w:div w:id="2143885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169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2217721">
      <w:bodyDiv w:val="1"/>
      <w:marLeft w:val="0"/>
      <w:marRight w:val="0"/>
      <w:marTop w:val="0"/>
      <w:marBottom w:val="0"/>
      <w:divBdr>
        <w:top w:val="none" w:sz="0" w:space="0" w:color="auto"/>
        <w:left w:val="none" w:sz="0" w:space="0" w:color="auto"/>
        <w:bottom w:val="none" w:sz="0" w:space="0" w:color="auto"/>
        <w:right w:val="none" w:sz="0" w:space="0" w:color="auto"/>
      </w:divBdr>
    </w:div>
    <w:div w:id="751851052">
      <w:bodyDiv w:val="1"/>
      <w:marLeft w:val="0"/>
      <w:marRight w:val="0"/>
      <w:marTop w:val="0"/>
      <w:marBottom w:val="0"/>
      <w:divBdr>
        <w:top w:val="none" w:sz="0" w:space="0" w:color="auto"/>
        <w:left w:val="none" w:sz="0" w:space="0" w:color="auto"/>
        <w:bottom w:val="none" w:sz="0" w:space="0" w:color="auto"/>
        <w:right w:val="none" w:sz="0" w:space="0" w:color="auto"/>
      </w:divBdr>
    </w:div>
    <w:div w:id="769620734">
      <w:bodyDiv w:val="1"/>
      <w:marLeft w:val="0"/>
      <w:marRight w:val="0"/>
      <w:marTop w:val="0"/>
      <w:marBottom w:val="0"/>
      <w:divBdr>
        <w:top w:val="none" w:sz="0" w:space="0" w:color="auto"/>
        <w:left w:val="none" w:sz="0" w:space="0" w:color="auto"/>
        <w:bottom w:val="none" w:sz="0" w:space="0" w:color="auto"/>
        <w:right w:val="none" w:sz="0" w:space="0" w:color="auto"/>
      </w:divBdr>
    </w:div>
    <w:div w:id="908151645">
      <w:bodyDiv w:val="1"/>
      <w:marLeft w:val="0"/>
      <w:marRight w:val="0"/>
      <w:marTop w:val="0"/>
      <w:marBottom w:val="0"/>
      <w:divBdr>
        <w:top w:val="none" w:sz="0" w:space="0" w:color="auto"/>
        <w:left w:val="none" w:sz="0" w:space="0" w:color="auto"/>
        <w:bottom w:val="none" w:sz="0" w:space="0" w:color="auto"/>
        <w:right w:val="none" w:sz="0" w:space="0" w:color="auto"/>
      </w:divBdr>
      <w:divsChild>
        <w:div w:id="191647810">
          <w:marLeft w:val="0"/>
          <w:marRight w:val="0"/>
          <w:marTop w:val="0"/>
          <w:marBottom w:val="0"/>
          <w:divBdr>
            <w:top w:val="none" w:sz="0" w:space="0" w:color="auto"/>
            <w:left w:val="none" w:sz="0" w:space="0" w:color="auto"/>
            <w:bottom w:val="none" w:sz="0" w:space="0" w:color="auto"/>
            <w:right w:val="none" w:sz="0" w:space="0" w:color="auto"/>
          </w:divBdr>
        </w:div>
        <w:div w:id="375665238">
          <w:marLeft w:val="0"/>
          <w:marRight w:val="0"/>
          <w:marTop w:val="0"/>
          <w:marBottom w:val="0"/>
          <w:divBdr>
            <w:top w:val="none" w:sz="0" w:space="0" w:color="auto"/>
            <w:left w:val="none" w:sz="0" w:space="0" w:color="auto"/>
            <w:bottom w:val="none" w:sz="0" w:space="0" w:color="auto"/>
            <w:right w:val="none" w:sz="0" w:space="0" w:color="auto"/>
          </w:divBdr>
        </w:div>
        <w:div w:id="445195976">
          <w:marLeft w:val="0"/>
          <w:marRight w:val="0"/>
          <w:marTop w:val="0"/>
          <w:marBottom w:val="0"/>
          <w:divBdr>
            <w:top w:val="none" w:sz="0" w:space="0" w:color="auto"/>
            <w:left w:val="none" w:sz="0" w:space="0" w:color="auto"/>
            <w:bottom w:val="none" w:sz="0" w:space="0" w:color="auto"/>
            <w:right w:val="none" w:sz="0" w:space="0" w:color="auto"/>
          </w:divBdr>
        </w:div>
        <w:div w:id="683560325">
          <w:marLeft w:val="0"/>
          <w:marRight w:val="0"/>
          <w:marTop w:val="0"/>
          <w:marBottom w:val="0"/>
          <w:divBdr>
            <w:top w:val="none" w:sz="0" w:space="0" w:color="auto"/>
            <w:left w:val="none" w:sz="0" w:space="0" w:color="auto"/>
            <w:bottom w:val="none" w:sz="0" w:space="0" w:color="auto"/>
            <w:right w:val="none" w:sz="0" w:space="0" w:color="auto"/>
          </w:divBdr>
        </w:div>
        <w:div w:id="769282777">
          <w:marLeft w:val="0"/>
          <w:marRight w:val="0"/>
          <w:marTop w:val="0"/>
          <w:marBottom w:val="0"/>
          <w:divBdr>
            <w:top w:val="none" w:sz="0" w:space="0" w:color="auto"/>
            <w:left w:val="none" w:sz="0" w:space="0" w:color="auto"/>
            <w:bottom w:val="none" w:sz="0" w:space="0" w:color="auto"/>
            <w:right w:val="none" w:sz="0" w:space="0" w:color="auto"/>
          </w:divBdr>
        </w:div>
        <w:div w:id="874738568">
          <w:marLeft w:val="0"/>
          <w:marRight w:val="0"/>
          <w:marTop w:val="0"/>
          <w:marBottom w:val="0"/>
          <w:divBdr>
            <w:top w:val="none" w:sz="0" w:space="0" w:color="auto"/>
            <w:left w:val="none" w:sz="0" w:space="0" w:color="auto"/>
            <w:bottom w:val="none" w:sz="0" w:space="0" w:color="auto"/>
            <w:right w:val="none" w:sz="0" w:space="0" w:color="auto"/>
          </w:divBdr>
        </w:div>
        <w:div w:id="1225605544">
          <w:marLeft w:val="0"/>
          <w:marRight w:val="0"/>
          <w:marTop w:val="0"/>
          <w:marBottom w:val="0"/>
          <w:divBdr>
            <w:top w:val="none" w:sz="0" w:space="0" w:color="auto"/>
            <w:left w:val="none" w:sz="0" w:space="0" w:color="auto"/>
            <w:bottom w:val="none" w:sz="0" w:space="0" w:color="auto"/>
            <w:right w:val="none" w:sz="0" w:space="0" w:color="auto"/>
          </w:divBdr>
        </w:div>
        <w:div w:id="1277180966">
          <w:marLeft w:val="0"/>
          <w:marRight w:val="0"/>
          <w:marTop w:val="0"/>
          <w:marBottom w:val="0"/>
          <w:divBdr>
            <w:top w:val="none" w:sz="0" w:space="0" w:color="auto"/>
            <w:left w:val="none" w:sz="0" w:space="0" w:color="auto"/>
            <w:bottom w:val="none" w:sz="0" w:space="0" w:color="auto"/>
            <w:right w:val="none" w:sz="0" w:space="0" w:color="auto"/>
          </w:divBdr>
        </w:div>
        <w:div w:id="1387875149">
          <w:marLeft w:val="0"/>
          <w:marRight w:val="0"/>
          <w:marTop w:val="0"/>
          <w:marBottom w:val="0"/>
          <w:divBdr>
            <w:top w:val="none" w:sz="0" w:space="0" w:color="auto"/>
            <w:left w:val="none" w:sz="0" w:space="0" w:color="auto"/>
            <w:bottom w:val="none" w:sz="0" w:space="0" w:color="auto"/>
            <w:right w:val="none" w:sz="0" w:space="0" w:color="auto"/>
          </w:divBdr>
        </w:div>
        <w:div w:id="1479494350">
          <w:marLeft w:val="0"/>
          <w:marRight w:val="0"/>
          <w:marTop w:val="0"/>
          <w:marBottom w:val="0"/>
          <w:divBdr>
            <w:top w:val="none" w:sz="0" w:space="0" w:color="auto"/>
            <w:left w:val="none" w:sz="0" w:space="0" w:color="auto"/>
            <w:bottom w:val="none" w:sz="0" w:space="0" w:color="auto"/>
            <w:right w:val="none" w:sz="0" w:space="0" w:color="auto"/>
          </w:divBdr>
        </w:div>
        <w:div w:id="1495342075">
          <w:marLeft w:val="0"/>
          <w:marRight w:val="0"/>
          <w:marTop w:val="0"/>
          <w:marBottom w:val="0"/>
          <w:divBdr>
            <w:top w:val="none" w:sz="0" w:space="0" w:color="auto"/>
            <w:left w:val="none" w:sz="0" w:space="0" w:color="auto"/>
            <w:bottom w:val="none" w:sz="0" w:space="0" w:color="auto"/>
            <w:right w:val="none" w:sz="0" w:space="0" w:color="auto"/>
          </w:divBdr>
        </w:div>
        <w:div w:id="1570113484">
          <w:marLeft w:val="0"/>
          <w:marRight w:val="0"/>
          <w:marTop w:val="0"/>
          <w:marBottom w:val="0"/>
          <w:divBdr>
            <w:top w:val="none" w:sz="0" w:space="0" w:color="auto"/>
            <w:left w:val="none" w:sz="0" w:space="0" w:color="auto"/>
            <w:bottom w:val="none" w:sz="0" w:space="0" w:color="auto"/>
            <w:right w:val="none" w:sz="0" w:space="0" w:color="auto"/>
          </w:divBdr>
        </w:div>
        <w:div w:id="1813057455">
          <w:marLeft w:val="0"/>
          <w:marRight w:val="0"/>
          <w:marTop w:val="0"/>
          <w:marBottom w:val="0"/>
          <w:divBdr>
            <w:top w:val="none" w:sz="0" w:space="0" w:color="auto"/>
            <w:left w:val="none" w:sz="0" w:space="0" w:color="auto"/>
            <w:bottom w:val="none" w:sz="0" w:space="0" w:color="auto"/>
            <w:right w:val="none" w:sz="0" w:space="0" w:color="auto"/>
          </w:divBdr>
        </w:div>
        <w:div w:id="1833905425">
          <w:marLeft w:val="0"/>
          <w:marRight w:val="0"/>
          <w:marTop w:val="0"/>
          <w:marBottom w:val="0"/>
          <w:divBdr>
            <w:top w:val="none" w:sz="0" w:space="0" w:color="auto"/>
            <w:left w:val="none" w:sz="0" w:space="0" w:color="auto"/>
            <w:bottom w:val="none" w:sz="0" w:space="0" w:color="auto"/>
            <w:right w:val="none" w:sz="0" w:space="0" w:color="auto"/>
          </w:divBdr>
        </w:div>
        <w:div w:id="1893879056">
          <w:marLeft w:val="0"/>
          <w:marRight w:val="0"/>
          <w:marTop w:val="0"/>
          <w:marBottom w:val="0"/>
          <w:divBdr>
            <w:top w:val="none" w:sz="0" w:space="0" w:color="auto"/>
            <w:left w:val="none" w:sz="0" w:space="0" w:color="auto"/>
            <w:bottom w:val="none" w:sz="0" w:space="0" w:color="auto"/>
            <w:right w:val="none" w:sz="0" w:space="0" w:color="auto"/>
          </w:divBdr>
        </w:div>
        <w:div w:id="1928339753">
          <w:marLeft w:val="0"/>
          <w:marRight w:val="0"/>
          <w:marTop w:val="0"/>
          <w:marBottom w:val="0"/>
          <w:divBdr>
            <w:top w:val="none" w:sz="0" w:space="0" w:color="auto"/>
            <w:left w:val="none" w:sz="0" w:space="0" w:color="auto"/>
            <w:bottom w:val="none" w:sz="0" w:space="0" w:color="auto"/>
            <w:right w:val="none" w:sz="0" w:space="0" w:color="auto"/>
          </w:divBdr>
        </w:div>
        <w:div w:id="1993413769">
          <w:marLeft w:val="0"/>
          <w:marRight w:val="0"/>
          <w:marTop w:val="0"/>
          <w:marBottom w:val="0"/>
          <w:divBdr>
            <w:top w:val="none" w:sz="0" w:space="0" w:color="auto"/>
            <w:left w:val="none" w:sz="0" w:space="0" w:color="auto"/>
            <w:bottom w:val="none" w:sz="0" w:space="0" w:color="auto"/>
            <w:right w:val="none" w:sz="0" w:space="0" w:color="auto"/>
          </w:divBdr>
        </w:div>
        <w:div w:id="2039156759">
          <w:marLeft w:val="0"/>
          <w:marRight w:val="0"/>
          <w:marTop w:val="0"/>
          <w:marBottom w:val="0"/>
          <w:divBdr>
            <w:top w:val="none" w:sz="0" w:space="0" w:color="auto"/>
            <w:left w:val="none" w:sz="0" w:space="0" w:color="auto"/>
            <w:bottom w:val="none" w:sz="0" w:space="0" w:color="auto"/>
            <w:right w:val="none" w:sz="0" w:space="0" w:color="auto"/>
          </w:divBdr>
        </w:div>
      </w:divsChild>
    </w:div>
    <w:div w:id="983773768">
      <w:bodyDiv w:val="1"/>
      <w:marLeft w:val="0"/>
      <w:marRight w:val="0"/>
      <w:marTop w:val="0"/>
      <w:marBottom w:val="0"/>
      <w:divBdr>
        <w:top w:val="none" w:sz="0" w:space="0" w:color="auto"/>
        <w:left w:val="none" w:sz="0" w:space="0" w:color="auto"/>
        <w:bottom w:val="none" w:sz="0" w:space="0" w:color="auto"/>
        <w:right w:val="none" w:sz="0" w:space="0" w:color="auto"/>
      </w:divBdr>
    </w:div>
    <w:div w:id="1019040868">
      <w:bodyDiv w:val="1"/>
      <w:marLeft w:val="0"/>
      <w:marRight w:val="0"/>
      <w:marTop w:val="0"/>
      <w:marBottom w:val="0"/>
      <w:divBdr>
        <w:top w:val="none" w:sz="0" w:space="0" w:color="auto"/>
        <w:left w:val="none" w:sz="0" w:space="0" w:color="auto"/>
        <w:bottom w:val="none" w:sz="0" w:space="0" w:color="auto"/>
        <w:right w:val="none" w:sz="0" w:space="0" w:color="auto"/>
      </w:divBdr>
      <w:divsChild>
        <w:div w:id="698121667">
          <w:marLeft w:val="0"/>
          <w:marRight w:val="0"/>
          <w:marTop w:val="0"/>
          <w:marBottom w:val="0"/>
          <w:divBdr>
            <w:top w:val="none" w:sz="0" w:space="0" w:color="auto"/>
            <w:left w:val="none" w:sz="0" w:space="0" w:color="auto"/>
            <w:bottom w:val="none" w:sz="0" w:space="0" w:color="auto"/>
            <w:right w:val="none" w:sz="0" w:space="0" w:color="auto"/>
          </w:divBdr>
          <w:divsChild>
            <w:div w:id="1589383307">
              <w:marLeft w:val="0"/>
              <w:marRight w:val="0"/>
              <w:marTop w:val="0"/>
              <w:marBottom w:val="0"/>
              <w:divBdr>
                <w:top w:val="none" w:sz="0" w:space="0" w:color="auto"/>
                <w:left w:val="none" w:sz="0" w:space="0" w:color="auto"/>
                <w:bottom w:val="none" w:sz="0" w:space="0" w:color="auto"/>
                <w:right w:val="none" w:sz="0" w:space="0" w:color="auto"/>
              </w:divBdr>
              <w:divsChild>
                <w:div w:id="1179392805">
                  <w:marLeft w:val="0"/>
                  <w:marRight w:val="0"/>
                  <w:marTop w:val="0"/>
                  <w:marBottom w:val="0"/>
                  <w:divBdr>
                    <w:top w:val="none" w:sz="0" w:space="0" w:color="auto"/>
                    <w:left w:val="none" w:sz="0" w:space="0" w:color="auto"/>
                    <w:bottom w:val="none" w:sz="0" w:space="0" w:color="auto"/>
                    <w:right w:val="none" w:sz="0" w:space="0" w:color="auto"/>
                  </w:divBdr>
                  <w:divsChild>
                    <w:div w:id="368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9550">
      <w:bodyDiv w:val="1"/>
      <w:marLeft w:val="0"/>
      <w:marRight w:val="0"/>
      <w:marTop w:val="0"/>
      <w:marBottom w:val="0"/>
      <w:divBdr>
        <w:top w:val="none" w:sz="0" w:space="0" w:color="auto"/>
        <w:left w:val="none" w:sz="0" w:space="0" w:color="auto"/>
        <w:bottom w:val="none" w:sz="0" w:space="0" w:color="auto"/>
        <w:right w:val="none" w:sz="0" w:space="0" w:color="auto"/>
      </w:divBdr>
    </w:div>
    <w:div w:id="1069310795">
      <w:bodyDiv w:val="1"/>
      <w:marLeft w:val="0"/>
      <w:marRight w:val="0"/>
      <w:marTop w:val="0"/>
      <w:marBottom w:val="0"/>
      <w:divBdr>
        <w:top w:val="none" w:sz="0" w:space="0" w:color="auto"/>
        <w:left w:val="none" w:sz="0" w:space="0" w:color="auto"/>
        <w:bottom w:val="none" w:sz="0" w:space="0" w:color="auto"/>
        <w:right w:val="none" w:sz="0" w:space="0" w:color="auto"/>
      </w:divBdr>
    </w:div>
    <w:div w:id="1080524528">
      <w:bodyDiv w:val="1"/>
      <w:marLeft w:val="0"/>
      <w:marRight w:val="0"/>
      <w:marTop w:val="0"/>
      <w:marBottom w:val="0"/>
      <w:divBdr>
        <w:top w:val="none" w:sz="0" w:space="0" w:color="auto"/>
        <w:left w:val="none" w:sz="0" w:space="0" w:color="auto"/>
        <w:bottom w:val="none" w:sz="0" w:space="0" w:color="auto"/>
        <w:right w:val="none" w:sz="0" w:space="0" w:color="auto"/>
      </w:divBdr>
    </w:div>
    <w:div w:id="1131824419">
      <w:bodyDiv w:val="1"/>
      <w:marLeft w:val="0"/>
      <w:marRight w:val="0"/>
      <w:marTop w:val="0"/>
      <w:marBottom w:val="0"/>
      <w:divBdr>
        <w:top w:val="none" w:sz="0" w:space="0" w:color="auto"/>
        <w:left w:val="none" w:sz="0" w:space="0" w:color="auto"/>
        <w:bottom w:val="none" w:sz="0" w:space="0" w:color="auto"/>
        <w:right w:val="none" w:sz="0" w:space="0" w:color="auto"/>
      </w:divBdr>
      <w:divsChild>
        <w:div w:id="482701129">
          <w:marLeft w:val="0"/>
          <w:marRight w:val="0"/>
          <w:marTop w:val="0"/>
          <w:marBottom w:val="0"/>
          <w:divBdr>
            <w:top w:val="none" w:sz="0" w:space="0" w:color="auto"/>
            <w:left w:val="none" w:sz="0" w:space="0" w:color="auto"/>
            <w:bottom w:val="none" w:sz="0" w:space="0" w:color="auto"/>
            <w:right w:val="none" w:sz="0" w:space="0" w:color="auto"/>
          </w:divBdr>
          <w:divsChild>
            <w:div w:id="668172241">
              <w:marLeft w:val="0"/>
              <w:marRight w:val="0"/>
              <w:marTop w:val="0"/>
              <w:marBottom w:val="0"/>
              <w:divBdr>
                <w:top w:val="none" w:sz="0" w:space="0" w:color="auto"/>
                <w:left w:val="none" w:sz="0" w:space="0" w:color="auto"/>
                <w:bottom w:val="none" w:sz="0" w:space="0" w:color="auto"/>
                <w:right w:val="none" w:sz="0" w:space="0" w:color="auto"/>
              </w:divBdr>
              <w:divsChild>
                <w:div w:id="17519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61635">
          <w:marLeft w:val="0"/>
          <w:marRight w:val="0"/>
          <w:marTop w:val="0"/>
          <w:marBottom w:val="0"/>
          <w:divBdr>
            <w:top w:val="none" w:sz="0" w:space="0" w:color="auto"/>
            <w:left w:val="none" w:sz="0" w:space="0" w:color="auto"/>
            <w:bottom w:val="none" w:sz="0" w:space="0" w:color="auto"/>
            <w:right w:val="none" w:sz="0" w:space="0" w:color="auto"/>
          </w:divBdr>
          <w:divsChild>
            <w:div w:id="480733669">
              <w:marLeft w:val="0"/>
              <w:marRight w:val="0"/>
              <w:marTop w:val="0"/>
              <w:marBottom w:val="0"/>
              <w:divBdr>
                <w:top w:val="none" w:sz="0" w:space="0" w:color="auto"/>
                <w:left w:val="none" w:sz="0" w:space="0" w:color="auto"/>
                <w:bottom w:val="none" w:sz="0" w:space="0" w:color="auto"/>
                <w:right w:val="none" w:sz="0" w:space="0" w:color="auto"/>
              </w:divBdr>
            </w:div>
          </w:divsChild>
        </w:div>
        <w:div w:id="1238637190">
          <w:marLeft w:val="0"/>
          <w:marRight w:val="0"/>
          <w:marTop w:val="0"/>
          <w:marBottom w:val="0"/>
          <w:divBdr>
            <w:top w:val="none" w:sz="0" w:space="0" w:color="auto"/>
            <w:left w:val="none" w:sz="0" w:space="0" w:color="auto"/>
            <w:bottom w:val="none" w:sz="0" w:space="0" w:color="auto"/>
            <w:right w:val="none" w:sz="0" w:space="0" w:color="auto"/>
          </w:divBdr>
          <w:divsChild>
            <w:div w:id="1508597708">
              <w:marLeft w:val="0"/>
              <w:marRight w:val="0"/>
              <w:marTop w:val="0"/>
              <w:marBottom w:val="0"/>
              <w:divBdr>
                <w:top w:val="none" w:sz="0" w:space="0" w:color="auto"/>
                <w:left w:val="none" w:sz="0" w:space="0" w:color="auto"/>
                <w:bottom w:val="none" w:sz="0" w:space="0" w:color="auto"/>
                <w:right w:val="none" w:sz="0" w:space="0" w:color="auto"/>
              </w:divBdr>
            </w:div>
            <w:div w:id="1614970574">
              <w:marLeft w:val="0"/>
              <w:marRight w:val="0"/>
              <w:marTop w:val="0"/>
              <w:marBottom w:val="0"/>
              <w:divBdr>
                <w:top w:val="none" w:sz="0" w:space="0" w:color="auto"/>
                <w:left w:val="none" w:sz="0" w:space="0" w:color="auto"/>
                <w:bottom w:val="none" w:sz="0" w:space="0" w:color="auto"/>
                <w:right w:val="none" w:sz="0" w:space="0" w:color="auto"/>
              </w:divBdr>
            </w:div>
          </w:divsChild>
        </w:div>
        <w:div w:id="1397701211">
          <w:marLeft w:val="0"/>
          <w:marRight w:val="0"/>
          <w:marTop w:val="0"/>
          <w:marBottom w:val="0"/>
          <w:divBdr>
            <w:top w:val="none" w:sz="0" w:space="0" w:color="auto"/>
            <w:left w:val="none" w:sz="0" w:space="0" w:color="auto"/>
            <w:bottom w:val="none" w:sz="0" w:space="0" w:color="auto"/>
            <w:right w:val="none" w:sz="0" w:space="0" w:color="auto"/>
          </w:divBdr>
          <w:divsChild>
            <w:div w:id="968633576">
              <w:marLeft w:val="0"/>
              <w:marRight w:val="0"/>
              <w:marTop w:val="0"/>
              <w:marBottom w:val="0"/>
              <w:divBdr>
                <w:top w:val="none" w:sz="0" w:space="0" w:color="auto"/>
                <w:left w:val="none" w:sz="0" w:space="0" w:color="auto"/>
                <w:bottom w:val="none" w:sz="0" w:space="0" w:color="auto"/>
                <w:right w:val="none" w:sz="0" w:space="0" w:color="auto"/>
              </w:divBdr>
              <w:divsChild>
                <w:div w:id="4484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5271">
      <w:bodyDiv w:val="1"/>
      <w:marLeft w:val="0"/>
      <w:marRight w:val="0"/>
      <w:marTop w:val="0"/>
      <w:marBottom w:val="0"/>
      <w:divBdr>
        <w:top w:val="none" w:sz="0" w:space="0" w:color="auto"/>
        <w:left w:val="none" w:sz="0" w:space="0" w:color="auto"/>
        <w:bottom w:val="none" w:sz="0" w:space="0" w:color="auto"/>
        <w:right w:val="none" w:sz="0" w:space="0" w:color="auto"/>
      </w:divBdr>
    </w:div>
    <w:div w:id="1142386551">
      <w:bodyDiv w:val="1"/>
      <w:marLeft w:val="0"/>
      <w:marRight w:val="0"/>
      <w:marTop w:val="0"/>
      <w:marBottom w:val="0"/>
      <w:divBdr>
        <w:top w:val="none" w:sz="0" w:space="0" w:color="auto"/>
        <w:left w:val="none" w:sz="0" w:space="0" w:color="auto"/>
        <w:bottom w:val="none" w:sz="0" w:space="0" w:color="auto"/>
        <w:right w:val="none" w:sz="0" w:space="0" w:color="auto"/>
      </w:divBdr>
    </w:div>
    <w:div w:id="1148209635">
      <w:bodyDiv w:val="1"/>
      <w:marLeft w:val="0"/>
      <w:marRight w:val="0"/>
      <w:marTop w:val="0"/>
      <w:marBottom w:val="0"/>
      <w:divBdr>
        <w:top w:val="none" w:sz="0" w:space="0" w:color="auto"/>
        <w:left w:val="none" w:sz="0" w:space="0" w:color="auto"/>
        <w:bottom w:val="none" w:sz="0" w:space="0" w:color="auto"/>
        <w:right w:val="none" w:sz="0" w:space="0" w:color="auto"/>
      </w:divBdr>
    </w:div>
    <w:div w:id="1227884997">
      <w:bodyDiv w:val="1"/>
      <w:marLeft w:val="0"/>
      <w:marRight w:val="0"/>
      <w:marTop w:val="0"/>
      <w:marBottom w:val="0"/>
      <w:divBdr>
        <w:top w:val="none" w:sz="0" w:space="0" w:color="auto"/>
        <w:left w:val="none" w:sz="0" w:space="0" w:color="auto"/>
        <w:bottom w:val="none" w:sz="0" w:space="0" w:color="auto"/>
        <w:right w:val="none" w:sz="0" w:space="0" w:color="auto"/>
      </w:divBdr>
    </w:div>
    <w:div w:id="1243760641">
      <w:bodyDiv w:val="1"/>
      <w:marLeft w:val="0"/>
      <w:marRight w:val="0"/>
      <w:marTop w:val="0"/>
      <w:marBottom w:val="0"/>
      <w:divBdr>
        <w:top w:val="none" w:sz="0" w:space="0" w:color="auto"/>
        <w:left w:val="none" w:sz="0" w:space="0" w:color="auto"/>
        <w:bottom w:val="none" w:sz="0" w:space="0" w:color="auto"/>
        <w:right w:val="none" w:sz="0" w:space="0" w:color="auto"/>
      </w:divBdr>
      <w:divsChild>
        <w:div w:id="954288799">
          <w:marLeft w:val="0"/>
          <w:marRight w:val="0"/>
          <w:marTop w:val="0"/>
          <w:marBottom w:val="0"/>
          <w:divBdr>
            <w:top w:val="none" w:sz="0" w:space="0" w:color="auto"/>
            <w:left w:val="none" w:sz="0" w:space="0" w:color="auto"/>
            <w:bottom w:val="none" w:sz="0" w:space="0" w:color="auto"/>
            <w:right w:val="none" w:sz="0" w:space="0" w:color="auto"/>
          </w:divBdr>
          <w:divsChild>
            <w:div w:id="424111513">
              <w:marLeft w:val="0"/>
              <w:marRight w:val="0"/>
              <w:marTop w:val="0"/>
              <w:marBottom w:val="0"/>
              <w:divBdr>
                <w:top w:val="none" w:sz="0" w:space="0" w:color="auto"/>
                <w:left w:val="none" w:sz="0" w:space="0" w:color="auto"/>
                <w:bottom w:val="none" w:sz="0" w:space="0" w:color="auto"/>
                <w:right w:val="none" w:sz="0" w:space="0" w:color="auto"/>
              </w:divBdr>
            </w:div>
            <w:div w:id="1539472190">
              <w:marLeft w:val="0"/>
              <w:marRight w:val="0"/>
              <w:marTop w:val="0"/>
              <w:marBottom w:val="0"/>
              <w:divBdr>
                <w:top w:val="none" w:sz="0" w:space="0" w:color="auto"/>
                <w:left w:val="none" w:sz="0" w:space="0" w:color="auto"/>
                <w:bottom w:val="none" w:sz="0" w:space="0" w:color="auto"/>
                <w:right w:val="none" w:sz="0" w:space="0" w:color="auto"/>
              </w:divBdr>
            </w:div>
          </w:divsChild>
        </w:div>
        <w:div w:id="1616062992">
          <w:marLeft w:val="0"/>
          <w:marRight w:val="0"/>
          <w:marTop w:val="0"/>
          <w:marBottom w:val="0"/>
          <w:divBdr>
            <w:top w:val="none" w:sz="0" w:space="0" w:color="auto"/>
            <w:left w:val="none" w:sz="0" w:space="0" w:color="auto"/>
            <w:bottom w:val="none" w:sz="0" w:space="0" w:color="auto"/>
            <w:right w:val="none" w:sz="0" w:space="0" w:color="auto"/>
          </w:divBdr>
          <w:divsChild>
            <w:div w:id="780492312">
              <w:marLeft w:val="0"/>
              <w:marRight w:val="0"/>
              <w:marTop w:val="0"/>
              <w:marBottom w:val="0"/>
              <w:divBdr>
                <w:top w:val="none" w:sz="0" w:space="0" w:color="auto"/>
                <w:left w:val="none" w:sz="0" w:space="0" w:color="auto"/>
                <w:bottom w:val="none" w:sz="0" w:space="0" w:color="auto"/>
                <w:right w:val="none" w:sz="0" w:space="0" w:color="auto"/>
              </w:divBdr>
              <w:divsChild>
                <w:div w:id="1359088045">
                  <w:marLeft w:val="0"/>
                  <w:marRight w:val="0"/>
                  <w:marTop w:val="0"/>
                  <w:marBottom w:val="0"/>
                  <w:divBdr>
                    <w:top w:val="none" w:sz="0" w:space="0" w:color="auto"/>
                    <w:left w:val="none" w:sz="0" w:space="0" w:color="auto"/>
                    <w:bottom w:val="none" w:sz="0" w:space="0" w:color="auto"/>
                    <w:right w:val="none" w:sz="0" w:space="0" w:color="auto"/>
                  </w:divBdr>
                  <w:divsChild>
                    <w:div w:id="961376309">
                      <w:marLeft w:val="0"/>
                      <w:marRight w:val="0"/>
                      <w:marTop w:val="0"/>
                      <w:marBottom w:val="0"/>
                      <w:divBdr>
                        <w:top w:val="none" w:sz="0" w:space="0" w:color="auto"/>
                        <w:left w:val="none" w:sz="0" w:space="0" w:color="auto"/>
                        <w:bottom w:val="none" w:sz="0" w:space="0" w:color="auto"/>
                        <w:right w:val="none" w:sz="0" w:space="0" w:color="auto"/>
                      </w:divBdr>
                      <w:divsChild>
                        <w:div w:id="262422301">
                          <w:marLeft w:val="0"/>
                          <w:marRight w:val="0"/>
                          <w:marTop w:val="0"/>
                          <w:marBottom w:val="0"/>
                          <w:divBdr>
                            <w:top w:val="none" w:sz="0" w:space="0" w:color="auto"/>
                            <w:left w:val="none" w:sz="0" w:space="0" w:color="auto"/>
                            <w:bottom w:val="none" w:sz="0" w:space="0" w:color="auto"/>
                            <w:right w:val="none" w:sz="0" w:space="0" w:color="auto"/>
                          </w:divBdr>
                        </w:div>
                        <w:div w:id="344020898">
                          <w:marLeft w:val="0"/>
                          <w:marRight w:val="0"/>
                          <w:marTop w:val="0"/>
                          <w:marBottom w:val="0"/>
                          <w:divBdr>
                            <w:top w:val="none" w:sz="0" w:space="0" w:color="auto"/>
                            <w:left w:val="none" w:sz="0" w:space="0" w:color="auto"/>
                            <w:bottom w:val="none" w:sz="0" w:space="0" w:color="auto"/>
                            <w:right w:val="none" w:sz="0" w:space="0" w:color="auto"/>
                          </w:divBdr>
                        </w:div>
                        <w:div w:id="700126165">
                          <w:marLeft w:val="0"/>
                          <w:marRight w:val="0"/>
                          <w:marTop w:val="0"/>
                          <w:marBottom w:val="0"/>
                          <w:divBdr>
                            <w:top w:val="none" w:sz="0" w:space="0" w:color="auto"/>
                            <w:left w:val="none" w:sz="0" w:space="0" w:color="auto"/>
                            <w:bottom w:val="none" w:sz="0" w:space="0" w:color="auto"/>
                            <w:right w:val="none" w:sz="0" w:space="0" w:color="auto"/>
                          </w:divBdr>
                        </w:div>
                        <w:div w:id="1331524245">
                          <w:marLeft w:val="0"/>
                          <w:marRight w:val="0"/>
                          <w:marTop w:val="0"/>
                          <w:marBottom w:val="0"/>
                          <w:divBdr>
                            <w:top w:val="none" w:sz="0" w:space="0" w:color="auto"/>
                            <w:left w:val="none" w:sz="0" w:space="0" w:color="auto"/>
                            <w:bottom w:val="none" w:sz="0" w:space="0" w:color="auto"/>
                            <w:right w:val="none" w:sz="0" w:space="0" w:color="auto"/>
                          </w:divBdr>
                        </w:div>
                        <w:div w:id="1457210792">
                          <w:marLeft w:val="0"/>
                          <w:marRight w:val="0"/>
                          <w:marTop w:val="0"/>
                          <w:marBottom w:val="0"/>
                          <w:divBdr>
                            <w:top w:val="none" w:sz="0" w:space="0" w:color="auto"/>
                            <w:left w:val="none" w:sz="0" w:space="0" w:color="auto"/>
                            <w:bottom w:val="none" w:sz="0" w:space="0" w:color="auto"/>
                            <w:right w:val="none" w:sz="0" w:space="0" w:color="auto"/>
                          </w:divBdr>
                        </w:div>
                        <w:div w:id="1557424216">
                          <w:marLeft w:val="0"/>
                          <w:marRight w:val="0"/>
                          <w:marTop w:val="0"/>
                          <w:marBottom w:val="0"/>
                          <w:divBdr>
                            <w:top w:val="none" w:sz="0" w:space="0" w:color="auto"/>
                            <w:left w:val="none" w:sz="0" w:space="0" w:color="auto"/>
                            <w:bottom w:val="none" w:sz="0" w:space="0" w:color="auto"/>
                            <w:right w:val="none" w:sz="0" w:space="0" w:color="auto"/>
                          </w:divBdr>
                        </w:div>
                        <w:div w:id="1736777819">
                          <w:marLeft w:val="0"/>
                          <w:marRight w:val="0"/>
                          <w:marTop w:val="0"/>
                          <w:marBottom w:val="0"/>
                          <w:divBdr>
                            <w:top w:val="none" w:sz="0" w:space="0" w:color="auto"/>
                            <w:left w:val="none" w:sz="0" w:space="0" w:color="auto"/>
                            <w:bottom w:val="none" w:sz="0" w:space="0" w:color="auto"/>
                            <w:right w:val="none" w:sz="0" w:space="0" w:color="auto"/>
                          </w:divBdr>
                        </w:div>
                        <w:div w:id="1755933443">
                          <w:marLeft w:val="0"/>
                          <w:marRight w:val="0"/>
                          <w:marTop w:val="0"/>
                          <w:marBottom w:val="0"/>
                          <w:divBdr>
                            <w:top w:val="none" w:sz="0" w:space="0" w:color="auto"/>
                            <w:left w:val="none" w:sz="0" w:space="0" w:color="auto"/>
                            <w:bottom w:val="none" w:sz="0" w:space="0" w:color="auto"/>
                            <w:right w:val="none" w:sz="0" w:space="0" w:color="auto"/>
                          </w:divBdr>
                        </w:div>
                        <w:div w:id="1789617853">
                          <w:marLeft w:val="0"/>
                          <w:marRight w:val="0"/>
                          <w:marTop w:val="0"/>
                          <w:marBottom w:val="0"/>
                          <w:divBdr>
                            <w:top w:val="none" w:sz="0" w:space="0" w:color="auto"/>
                            <w:left w:val="none" w:sz="0" w:space="0" w:color="auto"/>
                            <w:bottom w:val="none" w:sz="0" w:space="0" w:color="auto"/>
                            <w:right w:val="none" w:sz="0" w:space="0" w:color="auto"/>
                          </w:divBdr>
                        </w:div>
                        <w:div w:id="1805081333">
                          <w:marLeft w:val="0"/>
                          <w:marRight w:val="0"/>
                          <w:marTop w:val="0"/>
                          <w:marBottom w:val="0"/>
                          <w:divBdr>
                            <w:top w:val="none" w:sz="0" w:space="0" w:color="auto"/>
                            <w:left w:val="none" w:sz="0" w:space="0" w:color="auto"/>
                            <w:bottom w:val="none" w:sz="0" w:space="0" w:color="auto"/>
                            <w:right w:val="none" w:sz="0" w:space="0" w:color="auto"/>
                          </w:divBdr>
                        </w:div>
                        <w:div w:id="2006666263">
                          <w:marLeft w:val="0"/>
                          <w:marRight w:val="0"/>
                          <w:marTop w:val="0"/>
                          <w:marBottom w:val="0"/>
                          <w:divBdr>
                            <w:top w:val="none" w:sz="0" w:space="0" w:color="auto"/>
                            <w:left w:val="none" w:sz="0" w:space="0" w:color="auto"/>
                            <w:bottom w:val="none" w:sz="0" w:space="0" w:color="auto"/>
                            <w:right w:val="none" w:sz="0" w:space="0" w:color="auto"/>
                          </w:divBdr>
                          <w:divsChild>
                            <w:div w:id="854071457">
                              <w:marLeft w:val="0"/>
                              <w:marRight w:val="0"/>
                              <w:marTop w:val="0"/>
                              <w:marBottom w:val="0"/>
                              <w:divBdr>
                                <w:top w:val="none" w:sz="0" w:space="0" w:color="auto"/>
                                <w:left w:val="none" w:sz="0" w:space="0" w:color="auto"/>
                                <w:bottom w:val="none" w:sz="0" w:space="0" w:color="auto"/>
                                <w:right w:val="none" w:sz="0" w:space="0" w:color="auto"/>
                              </w:divBdr>
                            </w:div>
                          </w:divsChild>
                        </w:div>
                        <w:div w:id="20486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30284">
          <w:marLeft w:val="0"/>
          <w:marRight w:val="0"/>
          <w:marTop w:val="0"/>
          <w:marBottom w:val="0"/>
          <w:divBdr>
            <w:top w:val="none" w:sz="0" w:space="0" w:color="auto"/>
            <w:left w:val="none" w:sz="0" w:space="0" w:color="auto"/>
            <w:bottom w:val="none" w:sz="0" w:space="0" w:color="auto"/>
            <w:right w:val="none" w:sz="0" w:space="0" w:color="auto"/>
          </w:divBdr>
          <w:divsChild>
            <w:div w:id="587423149">
              <w:marLeft w:val="0"/>
              <w:marRight w:val="0"/>
              <w:marTop w:val="0"/>
              <w:marBottom w:val="0"/>
              <w:divBdr>
                <w:top w:val="none" w:sz="0" w:space="0" w:color="auto"/>
                <w:left w:val="none" w:sz="0" w:space="0" w:color="auto"/>
                <w:bottom w:val="none" w:sz="0" w:space="0" w:color="auto"/>
                <w:right w:val="none" w:sz="0" w:space="0" w:color="auto"/>
              </w:divBdr>
            </w:div>
          </w:divsChild>
        </w:div>
        <w:div w:id="1796361490">
          <w:marLeft w:val="0"/>
          <w:marRight w:val="0"/>
          <w:marTop w:val="0"/>
          <w:marBottom w:val="0"/>
          <w:divBdr>
            <w:top w:val="none" w:sz="0" w:space="0" w:color="auto"/>
            <w:left w:val="none" w:sz="0" w:space="0" w:color="auto"/>
            <w:bottom w:val="none" w:sz="0" w:space="0" w:color="auto"/>
            <w:right w:val="none" w:sz="0" w:space="0" w:color="auto"/>
          </w:divBdr>
          <w:divsChild>
            <w:div w:id="1012341715">
              <w:marLeft w:val="0"/>
              <w:marRight w:val="0"/>
              <w:marTop w:val="0"/>
              <w:marBottom w:val="0"/>
              <w:divBdr>
                <w:top w:val="none" w:sz="0" w:space="0" w:color="auto"/>
                <w:left w:val="none" w:sz="0" w:space="0" w:color="auto"/>
                <w:bottom w:val="none" w:sz="0" w:space="0" w:color="auto"/>
                <w:right w:val="none" w:sz="0" w:space="0" w:color="auto"/>
              </w:divBdr>
              <w:divsChild>
                <w:div w:id="801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1356">
      <w:bodyDiv w:val="1"/>
      <w:marLeft w:val="0"/>
      <w:marRight w:val="0"/>
      <w:marTop w:val="0"/>
      <w:marBottom w:val="0"/>
      <w:divBdr>
        <w:top w:val="none" w:sz="0" w:space="0" w:color="auto"/>
        <w:left w:val="none" w:sz="0" w:space="0" w:color="auto"/>
        <w:bottom w:val="none" w:sz="0" w:space="0" w:color="auto"/>
        <w:right w:val="none" w:sz="0" w:space="0" w:color="auto"/>
      </w:divBdr>
    </w:div>
    <w:div w:id="1407069831">
      <w:bodyDiv w:val="1"/>
      <w:marLeft w:val="0"/>
      <w:marRight w:val="0"/>
      <w:marTop w:val="0"/>
      <w:marBottom w:val="0"/>
      <w:divBdr>
        <w:top w:val="none" w:sz="0" w:space="0" w:color="auto"/>
        <w:left w:val="none" w:sz="0" w:space="0" w:color="auto"/>
        <w:bottom w:val="none" w:sz="0" w:space="0" w:color="auto"/>
        <w:right w:val="none" w:sz="0" w:space="0" w:color="auto"/>
      </w:divBdr>
    </w:div>
    <w:div w:id="1407845482">
      <w:bodyDiv w:val="1"/>
      <w:marLeft w:val="0"/>
      <w:marRight w:val="0"/>
      <w:marTop w:val="0"/>
      <w:marBottom w:val="0"/>
      <w:divBdr>
        <w:top w:val="none" w:sz="0" w:space="0" w:color="auto"/>
        <w:left w:val="none" w:sz="0" w:space="0" w:color="auto"/>
        <w:bottom w:val="none" w:sz="0" w:space="0" w:color="auto"/>
        <w:right w:val="none" w:sz="0" w:space="0" w:color="auto"/>
      </w:divBdr>
    </w:div>
    <w:div w:id="1414398691">
      <w:bodyDiv w:val="1"/>
      <w:marLeft w:val="0"/>
      <w:marRight w:val="0"/>
      <w:marTop w:val="0"/>
      <w:marBottom w:val="0"/>
      <w:divBdr>
        <w:top w:val="none" w:sz="0" w:space="0" w:color="auto"/>
        <w:left w:val="none" w:sz="0" w:space="0" w:color="auto"/>
        <w:bottom w:val="none" w:sz="0" w:space="0" w:color="auto"/>
        <w:right w:val="none" w:sz="0" w:space="0" w:color="auto"/>
      </w:divBdr>
      <w:divsChild>
        <w:div w:id="96684811">
          <w:marLeft w:val="0"/>
          <w:marRight w:val="0"/>
          <w:marTop w:val="0"/>
          <w:marBottom w:val="0"/>
          <w:divBdr>
            <w:top w:val="none" w:sz="0" w:space="0" w:color="auto"/>
            <w:left w:val="none" w:sz="0" w:space="0" w:color="auto"/>
            <w:bottom w:val="none" w:sz="0" w:space="0" w:color="auto"/>
            <w:right w:val="none" w:sz="0" w:space="0" w:color="auto"/>
          </w:divBdr>
        </w:div>
        <w:div w:id="221211794">
          <w:marLeft w:val="0"/>
          <w:marRight w:val="0"/>
          <w:marTop w:val="0"/>
          <w:marBottom w:val="0"/>
          <w:divBdr>
            <w:top w:val="none" w:sz="0" w:space="0" w:color="auto"/>
            <w:left w:val="none" w:sz="0" w:space="0" w:color="auto"/>
            <w:bottom w:val="none" w:sz="0" w:space="0" w:color="auto"/>
            <w:right w:val="none" w:sz="0" w:space="0" w:color="auto"/>
          </w:divBdr>
        </w:div>
      </w:divsChild>
    </w:div>
    <w:div w:id="1443527026">
      <w:bodyDiv w:val="1"/>
      <w:marLeft w:val="0"/>
      <w:marRight w:val="0"/>
      <w:marTop w:val="0"/>
      <w:marBottom w:val="0"/>
      <w:divBdr>
        <w:top w:val="none" w:sz="0" w:space="0" w:color="auto"/>
        <w:left w:val="none" w:sz="0" w:space="0" w:color="auto"/>
        <w:bottom w:val="none" w:sz="0" w:space="0" w:color="auto"/>
        <w:right w:val="none" w:sz="0" w:space="0" w:color="auto"/>
      </w:divBdr>
      <w:divsChild>
        <w:div w:id="56318270">
          <w:marLeft w:val="0"/>
          <w:marRight w:val="0"/>
          <w:marTop w:val="0"/>
          <w:marBottom w:val="0"/>
          <w:divBdr>
            <w:top w:val="none" w:sz="0" w:space="0" w:color="auto"/>
            <w:left w:val="none" w:sz="0" w:space="0" w:color="auto"/>
            <w:bottom w:val="none" w:sz="0" w:space="0" w:color="auto"/>
            <w:right w:val="none" w:sz="0" w:space="0" w:color="auto"/>
          </w:divBdr>
        </w:div>
        <w:div w:id="367531432">
          <w:marLeft w:val="0"/>
          <w:marRight w:val="0"/>
          <w:marTop w:val="0"/>
          <w:marBottom w:val="0"/>
          <w:divBdr>
            <w:top w:val="none" w:sz="0" w:space="0" w:color="auto"/>
            <w:left w:val="none" w:sz="0" w:space="0" w:color="auto"/>
            <w:bottom w:val="none" w:sz="0" w:space="0" w:color="auto"/>
            <w:right w:val="none" w:sz="0" w:space="0" w:color="auto"/>
          </w:divBdr>
        </w:div>
        <w:div w:id="512383228">
          <w:marLeft w:val="0"/>
          <w:marRight w:val="0"/>
          <w:marTop w:val="0"/>
          <w:marBottom w:val="0"/>
          <w:divBdr>
            <w:top w:val="none" w:sz="0" w:space="0" w:color="auto"/>
            <w:left w:val="none" w:sz="0" w:space="0" w:color="auto"/>
            <w:bottom w:val="none" w:sz="0" w:space="0" w:color="auto"/>
            <w:right w:val="none" w:sz="0" w:space="0" w:color="auto"/>
          </w:divBdr>
        </w:div>
        <w:div w:id="828129729">
          <w:marLeft w:val="0"/>
          <w:marRight w:val="0"/>
          <w:marTop w:val="0"/>
          <w:marBottom w:val="0"/>
          <w:divBdr>
            <w:top w:val="none" w:sz="0" w:space="0" w:color="auto"/>
            <w:left w:val="none" w:sz="0" w:space="0" w:color="auto"/>
            <w:bottom w:val="none" w:sz="0" w:space="0" w:color="auto"/>
            <w:right w:val="none" w:sz="0" w:space="0" w:color="auto"/>
          </w:divBdr>
        </w:div>
        <w:div w:id="1297226404">
          <w:marLeft w:val="0"/>
          <w:marRight w:val="0"/>
          <w:marTop w:val="0"/>
          <w:marBottom w:val="0"/>
          <w:divBdr>
            <w:top w:val="none" w:sz="0" w:space="0" w:color="auto"/>
            <w:left w:val="none" w:sz="0" w:space="0" w:color="auto"/>
            <w:bottom w:val="none" w:sz="0" w:space="0" w:color="auto"/>
            <w:right w:val="none" w:sz="0" w:space="0" w:color="auto"/>
          </w:divBdr>
        </w:div>
        <w:div w:id="1384139273">
          <w:marLeft w:val="0"/>
          <w:marRight w:val="0"/>
          <w:marTop w:val="0"/>
          <w:marBottom w:val="0"/>
          <w:divBdr>
            <w:top w:val="none" w:sz="0" w:space="0" w:color="auto"/>
            <w:left w:val="none" w:sz="0" w:space="0" w:color="auto"/>
            <w:bottom w:val="none" w:sz="0" w:space="0" w:color="auto"/>
            <w:right w:val="none" w:sz="0" w:space="0" w:color="auto"/>
          </w:divBdr>
        </w:div>
        <w:div w:id="1623151908">
          <w:marLeft w:val="0"/>
          <w:marRight w:val="0"/>
          <w:marTop w:val="0"/>
          <w:marBottom w:val="0"/>
          <w:divBdr>
            <w:top w:val="none" w:sz="0" w:space="0" w:color="auto"/>
            <w:left w:val="none" w:sz="0" w:space="0" w:color="auto"/>
            <w:bottom w:val="none" w:sz="0" w:space="0" w:color="auto"/>
            <w:right w:val="none" w:sz="0" w:space="0" w:color="auto"/>
          </w:divBdr>
        </w:div>
      </w:divsChild>
    </w:div>
    <w:div w:id="1481656966">
      <w:bodyDiv w:val="1"/>
      <w:marLeft w:val="0"/>
      <w:marRight w:val="0"/>
      <w:marTop w:val="0"/>
      <w:marBottom w:val="0"/>
      <w:divBdr>
        <w:top w:val="none" w:sz="0" w:space="0" w:color="auto"/>
        <w:left w:val="none" w:sz="0" w:space="0" w:color="auto"/>
        <w:bottom w:val="none" w:sz="0" w:space="0" w:color="auto"/>
        <w:right w:val="none" w:sz="0" w:space="0" w:color="auto"/>
      </w:divBdr>
      <w:divsChild>
        <w:div w:id="44381249">
          <w:marLeft w:val="0"/>
          <w:marRight w:val="0"/>
          <w:marTop w:val="0"/>
          <w:marBottom w:val="0"/>
          <w:divBdr>
            <w:top w:val="none" w:sz="0" w:space="0" w:color="auto"/>
            <w:left w:val="none" w:sz="0" w:space="0" w:color="auto"/>
            <w:bottom w:val="none" w:sz="0" w:space="0" w:color="auto"/>
            <w:right w:val="none" w:sz="0" w:space="0" w:color="auto"/>
          </w:divBdr>
        </w:div>
        <w:div w:id="115225831">
          <w:marLeft w:val="0"/>
          <w:marRight w:val="0"/>
          <w:marTop w:val="0"/>
          <w:marBottom w:val="0"/>
          <w:divBdr>
            <w:top w:val="none" w:sz="0" w:space="0" w:color="auto"/>
            <w:left w:val="none" w:sz="0" w:space="0" w:color="auto"/>
            <w:bottom w:val="none" w:sz="0" w:space="0" w:color="auto"/>
            <w:right w:val="none" w:sz="0" w:space="0" w:color="auto"/>
          </w:divBdr>
        </w:div>
        <w:div w:id="147672618">
          <w:marLeft w:val="0"/>
          <w:marRight w:val="0"/>
          <w:marTop w:val="0"/>
          <w:marBottom w:val="0"/>
          <w:divBdr>
            <w:top w:val="none" w:sz="0" w:space="0" w:color="auto"/>
            <w:left w:val="none" w:sz="0" w:space="0" w:color="auto"/>
            <w:bottom w:val="none" w:sz="0" w:space="0" w:color="auto"/>
            <w:right w:val="none" w:sz="0" w:space="0" w:color="auto"/>
          </w:divBdr>
        </w:div>
        <w:div w:id="148521855">
          <w:marLeft w:val="0"/>
          <w:marRight w:val="0"/>
          <w:marTop w:val="0"/>
          <w:marBottom w:val="0"/>
          <w:divBdr>
            <w:top w:val="none" w:sz="0" w:space="0" w:color="auto"/>
            <w:left w:val="none" w:sz="0" w:space="0" w:color="auto"/>
            <w:bottom w:val="none" w:sz="0" w:space="0" w:color="auto"/>
            <w:right w:val="none" w:sz="0" w:space="0" w:color="auto"/>
          </w:divBdr>
        </w:div>
        <w:div w:id="152373821">
          <w:marLeft w:val="0"/>
          <w:marRight w:val="0"/>
          <w:marTop w:val="0"/>
          <w:marBottom w:val="0"/>
          <w:divBdr>
            <w:top w:val="none" w:sz="0" w:space="0" w:color="auto"/>
            <w:left w:val="none" w:sz="0" w:space="0" w:color="auto"/>
            <w:bottom w:val="none" w:sz="0" w:space="0" w:color="auto"/>
            <w:right w:val="none" w:sz="0" w:space="0" w:color="auto"/>
          </w:divBdr>
        </w:div>
        <w:div w:id="435295690">
          <w:marLeft w:val="0"/>
          <w:marRight w:val="0"/>
          <w:marTop w:val="0"/>
          <w:marBottom w:val="0"/>
          <w:divBdr>
            <w:top w:val="none" w:sz="0" w:space="0" w:color="auto"/>
            <w:left w:val="none" w:sz="0" w:space="0" w:color="auto"/>
            <w:bottom w:val="none" w:sz="0" w:space="0" w:color="auto"/>
            <w:right w:val="none" w:sz="0" w:space="0" w:color="auto"/>
          </w:divBdr>
        </w:div>
        <w:div w:id="570775153">
          <w:marLeft w:val="0"/>
          <w:marRight w:val="0"/>
          <w:marTop w:val="0"/>
          <w:marBottom w:val="0"/>
          <w:divBdr>
            <w:top w:val="none" w:sz="0" w:space="0" w:color="auto"/>
            <w:left w:val="none" w:sz="0" w:space="0" w:color="auto"/>
            <w:bottom w:val="none" w:sz="0" w:space="0" w:color="auto"/>
            <w:right w:val="none" w:sz="0" w:space="0" w:color="auto"/>
          </w:divBdr>
        </w:div>
        <w:div w:id="863980664">
          <w:marLeft w:val="0"/>
          <w:marRight w:val="0"/>
          <w:marTop w:val="0"/>
          <w:marBottom w:val="0"/>
          <w:divBdr>
            <w:top w:val="none" w:sz="0" w:space="0" w:color="auto"/>
            <w:left w:val="none" w:sz="0" w:space="0" w:color="auto"/>
            <w:bottom w:val="none" w:sz="0" w:space="0" w:color="auto"/>
            <w:right w:val="none" w:sz="0" w:space="0" w:color="auto"/>
          </w:divBdr>
        </w:div>
        <w:div w:id="985477574">
          <w:marLeft w:val="0"/>
          <w:marRight w:val="0"/>
          <w:marTop w:val="0"/>
          <w:marBottom w:val="0"/>
          <w:divBdr>
            <w:top w:val="none" w:sz="0" w:space="0" w:color="auto"/>
            <w:left w:val="none" w:sz="0" w:space="0" w:color="auto"/>
            <w:bottom w:val="none" w:sz="0" w:space="0" w:color="auto"/>
            <w:right w:val="none" w:sz="0" w:space="0" w:color="auto"/>
          </w:divBdr>
        </w:div>
        <w:div w:id="1048843200">
          <w:marLeft w:val="0"/>
          <w:marRight w:val="0"/>
          <w:marTop w:val="0"/>
          <w:marBottom w:val="0"/>
          <w:divBdr>
            <w:top w:val="none" w:sz="0" w:space="0" w:color="auto"/>
            <w:left w:val="none" w:sz="0" w:space="0" w:color="auto"/>
            <w:bottom w:val="none" w:sz="0" w:space="0" w:color="auto"/>
            <w:right w:val="none" w:sz="0" w:space="0" w:color="auto"/>
          </w:divBdr>
        </w:div>
        <w:div w:id="1138767942">
          <w:marLeft w:val="0"/>
          <w:marRight w:val="0"/>
          <w:marTop w:val="0"/>
          <w:marBottom w:val="0"/>
          <w:divBdr>
            <w:top w:val="none" w:sz="0" w:space="0" w:color="auto"/>
            <w:left w:val="none" w:sz="0" w:space="0" w:color="auto"/>
            <w:bottom w:val="none" w:sz="0" w:space="0" w:color="auto"/>
            <w:right w:val="none" w:sz="0" w:space="0" w:color="auto"/>
          </w:divBdr>
        </w:div>
        <w:div w:id="1144854502">
          <w:marLeft w:val="0"/>
          <w:marRight w:val="0"/>
          <w:marTop w:val="0"/>
          <w:marBottom w:val="0"/>
          <w:divBdr>
            <w:top w:val="none" w:sz="0" w:space="0" w:color="auto"/>
            <w:left w:val="none" w:sz="0" w:space="0" w:color="auto"/>
            <w:bottom w:val="none" w:sz="0" w:space="0" w:color="auto"/>
            <w:right w:val="none" w:sz="0" w:space="0" w:color="auto"/>
          </w:divBdr>
        </w:div>
        <w:div w:id="1281650533">
          <w:marLeft w:val="0"/>
          <w:marRight w:val="0"/>
          <w:marTop w:val="0"/>
          <w:marBottom w:val="0"/>
          <w:divBdr>
            <w:top w:val="none" w:sz="0" w:space="0" w:color="auto"/>
            <w:left w:val="none" w:sz="0" w:space="0" w:color="auto"/>
            <w:bottom w:val="none" w:sz="0" w:space="0" w:color="auto"/>
            <w:right w:val="none" w:sz="0" w:space="0" w:color="auto"/>
          </w:divBdr>
        </w:div>
        <w:div w:id="1370690219">
          <w:marLeft w:val="0"/>
          <w:marRight w:val="0"/>
          <w:marTop w:val="0"/>
          <w:marBottom w:val="0"/>
          <w:divBdr>
            <w:top w:val="none" w:sz="0" w:space="0" w:color="auto"/>
            <w:left w:val="none" w:sz="0" w:space="0" w:color="auto"/>
            <w:bottom w:val="none" w:sz="0" w:space="0" w:color="auto"/>
            <w:right w:val="none" w:sz="0" w:space="0" w:color="auto"/>
          </w:divBdr>
        </w:div>
        <w:div w:id="1647776302">
          <w:marLeft w:val="0"/>
          <w:marRight w:val="0"/>
          <w:marTop w:val="0"/>
          <w:marBottom w:val="0"/>
          <w:divBdr>
            <w:top w:val="none" w:sz="0" w:space="0" w:color="auto"/>
            <w:left w:val="none" w:sz="0" w:space="0" w:color="auto"/>
            <w:bottom w:val="none" w:sz="0" w:space="0" w:color="auto"/>
            <w:right w:val="none" w:sz="0" w:space="0" w:color="auto"/>
          </w:divBdr>
        </w:div>
        <w:div w:id="1803306895">
          <w:marLeft w:val="0"/>
          <w:marRight w:val="0"/>
          <w:marTop w:val="0"/>
          <w:marBottom w:val="0"/>
          <w:divBdr>
            <w:top w:val="none" w:sz="0" w:space="0" w:color="auto"/>
            <w:left w:val="none" w:sz="0" w:space="0" w:color="auto"/>
            <w:bottom w:val="none" w:sz="0" w:space="0" w:color="auto"/>
            <w:right w:val="none" w:sz="0" w:space="0" w:color="auto"/>
          </w:divBdr>
        </w:div>
        <w:div w:id="1910072434">
          <w:marLeft w:val="0"/>
          <w:marRight w:val="0"/>
          <w:marTop w:val="0"/>
          <w:marBottom w:val="0"/>
          <w:divBdr>
            <w:top w:val="none" w:sz="0" w:space="0" w:color="auto"/>
            <w:left w:val="none" w:sz="0" w:space="0" w:color="auto"/>
            <w:bottom w:val="none" w:sz="0" w:space="0" w:color="auto"/>
            <w:right w:val="none" w:sz="0" w:space="0" w:color="auto"/>
          </w:divBdr>
        </w:div>
        <w:div w:id="1943951797">
          <w:marLeft w:val="0"/>
          <w:marRight w:val="0"/>
          <w:marTop w:val="0"/>
          <w:marBottom w:val="0"/>
          <w:divBdr>
            <w:top w:val="none" w:sz="0" w:space="0" w:color="auto"/>
            <w:left w:val="none" w:sz="0" w:space="0" w:color="auto"/>
            <w:bottom w:val="none" w:sz="0" w:space="0" w:color="auto"/>
            <w:right w:val="none" w:sz="0" w:space="0" w:color="auto"/>
          </w:divBdr>
        </w:div>
      </w:divsChild>
    </w:div>
    <w:div w:id="1537157681">
      <w:bodyDiv w:val="1"/>
      <w:marLeft w:val="0"/>
      <w:marRight w:val="0"/>
      <w:marTop w:val="0"/>
      <w:marBottom w:val="0"/>
      <w:divBdr>
        <w:top w:val="none" w:sz="0" w:space="0" w:color="auto"/>
        <w:left w:val="none" w:sz="0" w:space="0" w:color="auto"/>
        <w:bottom w:val="none" w:sz="0" w:space="0" w:color="auto"/>
        <w:right w:val="none" w:sz="0" w:space="0" w:color="auto"/>
      </w:divBdr>
    </w:div>
    <w:div w:id="1621839362">
      <w:bodyDiv w:val="1"/>
      <w:marLeft w:val="0"/>
      <w:marRight w:val="0"/>
      <w:marTop w:val="0"/>
      <w:marBottom w:val="0"/>
      <w:divBdr>
        <w:top w:val="none" w:sz="0" w:space="0" w:color="auto"/>
        <w:left w:val="none" w:sz="0" w:space="0" w:color="auto"/>
        <w:bottom w:val="none" w:sz="0" w:space="0" w:color="auto"/>
        <w:right w:val="none" w:sz="0" w:space="0" w:color="auto"/>
      </w:divBdr>
    </w:div>
    <w:div w:id="1670282043">
      <w:bodyDiv w:val="1"/>
      <w:marLeft w:val="0"/>
      <w:marRight w:val="0"/>
      <w:marTop w:val="0"/>
      <w:marBottom w:val="0"/>
      <w:divBdr>
        <w:top w:val="none" w:sz="0" w:space="0" w:color="auto"/>
        <w:left w:val="none" w:sz="0" w:space="0" w:color="auto"/>
        <w:bottom w:val="none" w:sz="0" w:space="0" w:color="auto"/>
        <w:right w:val="none" w:sz="0" w:space="0" w:color="auto"/>
      </w:divBdr>
    </w:div>
    <w:div w:id="1677999053">
      <w:bodyDiv w:val="1"/>
      <w:marLeft w:val="0"/>
      <w:marRight w:val="0"/>
      <w:marTop w:val="0"/>
      <w:marBottom w:val="0"/>
      <w:divBdr>
        <w:top w:val="none" w:sz="0" w:space="0" w:color="auto"/>
        <w:left w:val="none" w:sz="0" w:space="0" w:color="auto"/>
        <w:bottom w:val="none" w:sz="0" w:space="0" w:color="auto"/>
        <w:right w:val="none" w:sz="0" w:space="0" w:color="auto"/>
      </w:divBdr>
    </w:div>
    <w:div w:id="1707485805">
      <w:bodyDiv w:val="1"/>
      <w:marLeft w:val="0"/>
      <w:marRight w:val="0"/>
      <w:marTop w:val="0"/>
      <w:marBottom w:val="0"/>
      <w:divBdr>
        <w:top w:val="none" w:sz="0" w:space="0" w:color="auto"/>
        <w:left w:val="none" w:sz="0" w:space="0" w:color="auto"/>
        <w:bottom w:val="none" w:sz="0" w:space="0" w:color="auto"/>
        <w:right w:val="none" w:sz="0" w:space="0" w:color="auto"/>
      </w:divBdr>
    </w:div>
    <w:div w:id="1843156926">
      <w:bodyDiv w:val="1"/>
      <w:marLeft w:val="0"/>
      <w:marRight w:val="0"/>
      <w:marTop w:val="0"/>
      <w:marBottom w:val="0"/>
      <w:divBdr>
        <w:top w:val="none" w:sz="0" w:space="0" w:color="auto"/>
        <w:left w:val="none" w:sz="0" w:space="0" w:color="auto"/>
        <w:bottom w:val="none" w:sz="0" w:space="0" w:color="auto"/>
        <w:right w:val="none" w:sz="0" w:space="0" w:color="auto"/>
      </w:divBdr>
    </w:div>
    <w:div w:id="1998261847">
      <w:bodyDiv w:val="1"/>
      <w:marLeft w:val="0"/>
      <w:marRight w:val="0"/>
      <w:marTop w:val="0"/>
      <w:marBottom w:val="0"/>
      <w:divBdr>
        <w:top w:val="none" w:sz="0" w:space="0" w:color="auto"/>
        <w:left w:val="none" w:sz="0" w:space="0" w:color="auto"/>
        <w:bottom w:val="none" w:sz="0" w:space="0" w:color="auto"/>
        <w:right w:val="none" w:sz="0" w:space="0" w:color="auto"/>
      </w:divBdr>
    </w:div>
    <w:div w:id="2034765988">
      <w:bodyDiv w:val="1"/>
      <w:marLeft w:val="0"/>
      <w:marRight w:val="0"/>
      <w:marTop w:val="0"/>
      <w:marBottom w:val="0"/>
      <w:divBdr>
        <w:top w:val="none" w:sz="0" w:space="0" w:color="auto"/>
        <w:left w:val="none" w:sz="0" w:space="0" w:color="auto"/>
        <w:bottom w:val="none" w:sz="0" w:space="0" w:color="auto"/>
        <w:right w:val="none" w:sz="0" w:space="0" w:color="auto"/>
      </w:divBdr>
    </w:div>
    <w:div w:id="2041320335">
      <w:bodyDiv w:val="1"/>
      <w:marLeft w:val="0"/>
      <w:marRight w:val="0"/>
      <w:marTop w:val="0"/>
      <w:marBottom w:val="0"/>
      <w:divBdr>
        <w:top w:val="none" w:sz="0" w:space="0" w:color="auto"/>
        <w:left w:val="none" w:sz="0" w:space="0" w:color="auto"/>
        <w:bottom w:val="none" w:sz="0" w:space="0" w:color="auto"/>
        <w:right w:val="none" w:sz="0" w:space="0" w:color="auto"/>
      </w:divBdr>
    </w:div>
    <w:div w:id="2048412371">
      <w:bodyDiv w:val="1"/>
      <w:marLeft w:val="0"/>
      <w:marRight w:val="0"/>
      <w:marTop w:val="0"/>
      <w:marBottom w:val="0"/>
      <w:divBdr>
        <w:top w:val="none" w:sz="0" w:space="0" w:color="auto"/>
        <w:left w:val="none" w:sz="0" w:space="0" w:color="auto"/>
        <w:bottom w:val="none" w:sz="0" w:space="0" w:color="auto"/>
        <w:right w:val="none" w:sz="0" w:space="0" w:color="auto"/>
      </w:divBdr>
      <w:divsChild>
        <w:div w:id="242225980">
          <w:marLeft w:val="0"/>
          <w:marRight w:val="0"/>
          <w:marTop w:val="0"/>
          <w:marBottom w:val="0"/>
          <w:divBdr>
            <w:top w:val="none" w:sz="0" w:space="0" w:color="auto"/>
            <w:left w:val="none" w:sz="0" w:space="0" w:color="auto"/>
            <w:bottom w:val="none" w:sz="0" w:space="0" w:color="auto"/>
            <w:right w:val="none" w:sz="0" w:space="0" w:color="auto"/>
          </w:divBdr>
        </w:div>
        <w:div w:id="244649133">
          <w:marLeft w:val="0"/>
          <w:marRight w:val="0"/>
          <w:marTop w:val="0"/>
          <w:marBottom w:val="0"/>
          <w:divBdr>
            <w:top w:val="none" w:sz="0" w:space="0" w:color="auto"/>
            <w:left w:val="none" w:sz="0" w:space="0" w:color="auto"/>
            <w:bottom w:val="none" w:sz="0" w:space="0" w:color="auto"/>
            <w:right w:val="none" w:sz="0" w:space="0" w:color="auto"/>
          </w:divBdr>
        </w:div>
        <w:div w:id="344326290">
          <w:marLeft w:val="0"/>
          <w:marRight w:val="0"/>
          <w:marTop w:val="0"/>
          <w:marBottom w:val="0"/>
          <w:divBdr>
            <w:top w:val="none" w:sz="0" w:space="0" w:color="auto"/>
            <w:left w:val="none" w:sz="0" w:space="0" w:color="auto"/>
            <w:bottom w:val="none" w:sz="0" w:space="0" w:color="auto"/>
            <w:right w:val="none" w:sz="0" w:space="0" w:color="auto"/>
          </w:divBdr>
        </w:div>
        <w:div w:id="1030228661">
          <w:marLeft w:val="0"/>
          <w:marRight w:val="0"/>
          <w:marTop w:val="0"/>
          <w:marBottom w:val="0"/>
          <w:divBdr>
            <w:top w:val="none" w:sz="0" w:space="0" w:color="auto"/>
            <w:left w:val="none" w:sz="0" w:space="0" w:color="auto"/>
            <w:bottom w:val="none" w:sz="0" w:space="0" w:color="auto"/>
            <w:right w:val="none" w:sz="0" w:space="0" w:color="auto"/>
          </w:divBdr>
        </w:div>
        <w:div w:id="1226796022">
          <w:marLeft w:val="0"/>
          <w:marRight w:val="0"/>
          <w:marTop w:val="0"/>
          <w:marBottom w:val="0"/>
          <w:divBdr>
            <w:top w:val="none" w:sz="0" w:space="0" w:color="auto"/>
            <w:left w:val="none" w:sz="0" w:space="0" w:color="auto"/>
            <w:bottom w:val="none" w:sz="0" w:space="0" w:color="auto"/>
            <w:right w:val="none" w:sz="0" w:space="0" w:color="auto"/>
          </w:divBdr>
        </w:div>
        <w:div w:id="1246381365">
          <w:marLeft w:val="0"/>
          <w:marRight w:val="0"/>
          <w:marTop w:val="0"/>
          <w:marBottom w:val="0"/>
          <w:divBdr>
            <w:top w:val="none" w:sz="0" w:space="0" w:color="auto"/>
            <w:left w:val="none" w:sz="0" w:space="0" w:color="auto"/>
            <w:bottom w:val="none" w:sz="0" w:space="0" w:color="auto"/>
            <w:right w:val="none" w:sz="0" w:space="0" w:color="auto"/>
          </w:divBdr>
        </w:div>
        <w:div w:id="1250625585">
          <w:marLeft w:val="0"/>
          <w:marRight w:val="0"/>
          <w:marTop w:val="0"/>
          <w:marBottom w:val="0"/>
          <w:divBdr>
            <w:top w:val="none" w:sz="0" w:space="0" w:color="auto"/>
            <w:left w:val="none" w:sz="0" w:space="0" w:color="auto"/>
            <w:bottom w:val="none" w:sz="0" w:space="0" w:color="auto"/>
            <w:right w:val="none" w:sz="0" w:space="0" w:color="auto"/>
          </w:divBdr>
        </w:div>
        <w:div w:id="1512841992">
          <w:marLeft w:val="0"/>
          <w:marRight w:val="0"/>
          <w:marTop w:val="0"/>
          <w:marBottom w:val="0"/>
          <w:divBdr>
            <w:top w:val="none" w:sz="0" w:space="0" w:color="auto"/>
            <w:left w:val="none" w:sz="0" w:space="0" w:color="auto"/>
            <w:bottom w:val="none" w:sz="0" w:space="0" w:color="auto"/>
            <w:right w:val="none" w:sz="0" w:space="0" w:color="auto"/>
          </w:divBdr>
        </w:div>
        <w:div w:id="1572422981">
          <w:marLeft w:val="0"/>
          <w:marRight w:val="0"/>
          <w:marTop w:val="0"/>
          <w:marBottom w:val="0"/>
          <w:divBdr>
            <w:top w:val="none" w:sz="0" w:space="0" w:color="auto"/>
            <w:left w:val="none" w:sz="0" w:space="0" w:color="auto"/>
            <w:bottom w:val="none" w:sz="0" w:space="0" w:color="auto"/>
            <w:right w:val="none" w:sz="0" w:space="0" w:color="auto"/>
          </w:divBdr>
        </w:div>
        <w:div w:id="2081831832">
          <w:marLeft w:val="0"/>
          <w:marRight w:val="0"/>
          <w:marTop w:val="0"/>
          <w:marBottom w:val="0"/>
          <w:divBdr>
            <w:top w:val="none" w:sz="0" w:space="0" w:color="auto"/>
            <w:left w:val="none" w:sz="0" w:space="0" w:color="auto"/>
            <w:bottom w:val="none" w:sz="0" w:space="0" w:color="auto"/>
            <w:right w:val="none" w:sz="0" w:space="0" w:color="auto"/>
          </w:divBdr>
        </w:div>
      </w:divsChild>
    </w:div>
    <w:div w:id="2071690740">
      <w:bodyDiv w:val="1"/>
      <w:marLeft w:val="0"/>
      <w:marRight w:val="0"/>
      <w:marTop w:val="0"/>
      <w:marBottom w:val="0"/>
      <w:divBdr>
        <w:top w:val="none" w:sz="0" w:space="0" w:color="auto"/>
        <w:left w:val="none" w:sz="0" w:space="0" w:color="auto"/>
        <w:bottom w:val="none" w:sz="0" w:space="0" w:color="auto"/>
        <w:right w:val="none" w:sz="0" w:space="0" w:color="auto"/>
      </w:divBdr>
      <w:divsChild>
        <w:div w:id="453863641">
          <w:marLeft w:val="0"/>
          <w:marRight w:val="0"/>
          <w:marTop w:val="0"/>
          <w:marBottom w:val="0"/>
          <w:divBdr>
            <w:top w:val="none" w:sz="0" w:space="0" w:color="auto"/>
            <w:left w:val="none" w:sz="0" w:space="0" w:color="auto"/>
            <w:bottom w:val="none" w:sz="0" w:space="0" w:color="auto"/>
            <w:right w:val="none" w:sz="0" w:space="0" w:color="auto"/>
          </w:divBdr>
        </w:div>
        <w:div w:id="1490439156">
          <w:marLeft w:val="0"/>
          <w:marRight w:val="0"/>
          <w:marTop w:val="0"/>
          <w:marBottom w:val="0"/>
          <w:divBdr>
            <w:top w:val="none" w:sz="0" w:space="0" w:color="auto"/>
            <w:left w:val="none" w:sz="0" w:space="0" w:color="auto"/>
            <w:bottom w:val="none" w:sz="0" w:space="0" w:color="auto"/>
            <w:right w:val="none" w:sz="0" w:space="0" w:color="auto"/>
          </w:divBdr>
        </w:div>
        <w:div w:id="1900483166">
          <w:marLeft w:val="0"/>
          <w:marRight w:val="0"/>
          <w:marTop w:val="0"/>
          <w:marBottom w:val="0"/>
          <w:divBdr>
            <w:top w:val="none" w:sz="0" w:space="0" w:color="auto"/>
            <w:left w:val="none" w:sz="0" w:space="0" w:color="auto"/>
            <w:bottom w:val="none" w:sz="0" w:space="0" w:color="auto"/>
            <w:right w:val="none" w:sz="0" w:space="0" w:color="auto"/>
          </w:divBdr>
        </w:div>
        <w:div w:id="1914387726">
          <w:marLeft w:val="0"/>
          <w:marRight w:val="0"/>
          <w:marTop w:val="0"/>
          <w:marBottom w:val="0"/>
          <w:divBdr>
            <w:top w:val="none" w:sz="0" w:space="0" w:color="auto"/>
            <w:left w:val="none" w:sz="0" w:space="0" w:color="auto"/>
            <w:bottom w:val="none" w:sz="0" w:space="0" w:color="auto"/>
            <w:right w:val="none" w:sz="0" w:space="0" w:color="auto"/>
          </w:divBdr>
        </w:div>
      </w:divsChild>
    </w:div>
    <w:div w:id="2100985351">
      <w:bodyDiv w:val="1"/>
      <w:marLeft w:val="0"/>
      <w:marRight w:val="0"/>
      <w:marTop w:val="0"/>
      <w:marBottom w:val="0"/>
      <w:divBdr>
        <w:top w:val="none" w:sz="0" w:space="0" w:color="auto"/>
        <w:left w:val="none" w:sz="0" w:space="0" w:color="auto"/>
        <w:bottom w:val="none" w:sz="0" w:space="0" w:color="auto"/>
        <w:right w:val="none" w:sz="0" w:space="0" w:color="auto"/>
      </w:divBdr>
      <w:divsChild>
        <w:div w:id="844318994">
          <w:marLeft w:val="0"/>
          <w:marRight w:val="0"/>
          <w:marTop w:val="0"/>
          <w:marBottom w:val="0"/>
          <w:divBdr>
            <w:top w:val="none" w:sz="0" w:space="0" w:color="auto"/>
            <w:left w:val="none" w:sz="0" w:space="0" w:color="auto"/>
            <w:bottom w:val="none" w:sz="0" w:space="0" w:color="auto"/>
            <w:right w:val="none" w:sz="0" w:space="0" w:color="auto"/>
          </w:divBdr>
          <w:divsChild>
            <w:div w:id="709645199">
              <w:marLeft w:val="0"/>
              <w:marRight w:val="0"/>
              <w:marTop w:val="0"/>
              <w:marBottom w:val="0"/>
              <w:divBdr>
                <w:top w:val="none" w:sz="0" w:space="0" w:color="auto"/>
                <w:left w:val="none" w:sz="0" w:space="0" w:color="auto"/>
                <w:bottom w:val="none" w:sz="0" w:space="0" w:color="auto"/>
                <w:right w:val="none" w:sz="0" w:space="0" w:color="auto"/>
              </w:divBdr>
            </w:div>
          </w:divsChild>
        </w:div>
        <w:div w:id="1271666820">
          <w:marLeft w:val="0"/>
          <w:marRight w:val="0"/>
          <w:marTop w:val="0"/>
          <w:marBottom w:val="0"/>
          <w:divBdr>
            <w:top w:val="none" w:sz="0" w:space="0" w:color="auto"/>
            <w:left w:val="none" w:sz="0" w:space="0" w:color="auto"/>
            <w:bottom w:val="none" w:sz="0" w:space="0" w:color="auto"/>
            <w:right w:val="none" w:sz="0" w:space="0" w:color="auto"/>
          </w:divBdr>
          <w:divsChild>
            <w:div w:id="15476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www.sciencedirect.com/science/article/pii/S2214140518303281" TargetMode="External"/><Relationship Id="rId3" Type="http://schemas.openxmlformats.org/officeDocument/2006/relationships/styles" Target="styles.xml"/><Relationship Id="rId21" Type="http://schemas.openxmlformats.org/officeDocument/2006/relationships/hyperlink" Target="https://www.ncbi.nlm.nih.gov/pubmed/2709444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signsymposium.innovationcampus.com.au/" TargetMode="External"/><Relationship Id="rId17" Type="http://schemas.openxmlformats.org/officeDocument/2006/relationships/oleObject" Target="embeddings/oleObject2.bin"/><Relationship Id="rId25" Type="http://schemas.openxmlformats.org/officeDocument/2006/relationships/hyperlink" Target="https://www.sciencedirect.com/science/article/pii/S2214140518303281"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ubag.nal.usda.gov/catalog/1135097" TargetMode="External"/><Relationship Id="rId29" Type="http://schemas.openxmlformats.org/officeDocument/2006/relationships/hyperlink" Target="https://www.sciencedirect.com/science/article/pii/S01692046140029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signsymposium.innovationcampus.com.au/" TargetMode="External"/><Relationship Id="rId24" Type="http://schemas.openxmlformats.org/officeDocument/2006/relationships/hyperlink" Target="https://www.sciencedirect.com/science/article/abs/pii/S0277953613003742"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www.sciencedirect.com/science/article/pii/S0169204614002503" TargetMode="External"/><Relationship Id="rId28" Type="http://schemas.openxmlformats.org/officeDocument/2006/relationships/hyperlink" Target="https://theconversation.com/children-living-in-green-neighbourhoods-are-less-likely-to-develop-asthma-96190" TargetMode="External"/><Relationship Id="rId10" Type="http://schemas.openxmlformats.org/officeDocument/2006/relationships/hyperlink" Target="https://www.uow.edu.au/events/" TargetMode="External"/><Relationship Id="rId19" Type="http://schemas.openxmlformats.org/officeDocument/2006/relationships/hyperlink" Target="https://www.sciencedirect.com/science/article/pii/S1618866719300718" TargetMode="External"/><Relationship Id="rId31" Type="http://schemas.openxmlformats.org/officeDocument/2006/relationships/hyperlink" Target="http://www.communityscience.com/news-detail.php?news=114" TargetMode="External"/><Relationship Id="rId4" Type="http://schemas.openxmlformats.org/officeDocument/2006/relationships/settings" Target="settings.xml"/><Relationship Id="rId9" Type="http://schemas.openxmlformats.org/officeDocument/2006/relationships/hyperlink" Target="https://www.uow.edu.au/events/2019/community-campus-tour---wollongong-campus.php" TargetMode="External"/><Relationship Id="rId14" Type="http://schemas.openxmlformats.org/officeDocument/2006/relationships/image" Target="media/image3.png"/><Relationship Id="rId22" Type="http://schemas.openxmlformats.org/officeDocument/2006/relationships/hyperlink" Target="https://www.ncbi.nlm.nih.gov/pubmed/26828172" TargetMode="External"/><Relationship Id="rId27" Type="http://schemas.openxmlformats.org/officeDocument/2006/relationships/hyperlink" Target="https://jamanetwork.com/journals/jama/fullarticle/2524191" TargetMode="External"/><Relationship Id="rId30" Type="http://schemas.openxmlformats.org/officeDocument/2006/relationships/hyperlink" Target="https://www.sciencedirect.com/science/article/pii/S1618866719302535"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757A5-631E-44D6-B76A-A029A58D8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6041</Words>
  <Characters>34439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Michelle Toms</cp:lastModifiedBy>
  <cp:revision>2</cp:revision>
  <cp:lastPrinted>2019-08-30T02:19:00Z</cp:lastPrinted>
  <dcterms:created xsi:type="dcterms:W3CDTF">2019-11-01T05:30:00Z</dcterms:created>
  <dcterms:modified xsi:type="dcterms:W3CDTF">2019-11-01T05:30:00Z</dcterms:modified>
</cp:coreProperties>
</file>